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DDD0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  <w:bookmarkStart w:id="81" w:name="_GoBack"/>
      <w:bookmarkEnd w:id="81"/>
    </w:p>
    <w:p w14:paraId="19A6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西双版纳职业技术学院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2026年上半年医学院实验实训耗材采购项目（二次）</w:t>
      </w:r>
    </w:p>
    <w:p w14:paraId="6692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</w:p>
    <w:p w14:paraId="43A5D188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75902C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DB346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BED6139">
      <w:pPr>
        <w:pStyle w:val="11"/>
        <w:rPr>
          <w:rFonts w:hint="eastAsia"/>
          <w:color w:val="auto"/>
          <w:highlight w:val="none"/>
        </w:rPr>
      </w:pPr>
    </w:p>
    <w:p w14:paraId="23712251">
      <w:pPr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</w:rPr>
        <w:t xml:space="preserve">询  价 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文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件</w:t>
      </w:r>
    </w:p>
    <w:p w14:paraId="50DD0D21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5C30D1E5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796E007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项目编号：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BNZY-CG-202603（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单位内控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）</w:t>
      </w:r>
    </w:p>
    <w:p w14:paraId="159A8B9F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</w:p>
    <w:p w14:paraId="1C960C3E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259293A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6016389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954AE7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33F45D3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002817C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B1AFD8F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FFF7E11">
      <w:pPr>
        <w:spacing w:line="48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 w14:paraId="7D648246">
      <w:pPr>
        <w:spacing w:line="480" w:lineRule="exact"/>
        <w:ind w:firstLine="1187" w:firstLineChars="394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采  购  人：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 xml:space="preserve"> 西双版纳职业技术学院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  <w:t xml:space="preserve"> </w:t>
      </w:r>
    </w:p>
    <w:p w14:paraId="13F75D5B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</w:pPr>
    </w:p>
    <w:p w14:paraId="458EE27B">
      <w:pPr>
        <w:spacing w:line="480" w:lineRule="exact"/>
        <w:ind w:firstLine="3463" w:firstLineChars="115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191" w:right="1191" w:bottom="1191" w:left="1191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月</w:t>
      </w:r>
    </w:p>
    <w:p w14:paraId="31C35C62">
      <w:pPr>
        <w:adjustRightInd w:val="0"/>
        <w:snapToGrid w:val="0"/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7F4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72"/>
          <w:szCs w:val="72"/>
          <w:highlight w:val="none"/>
        </w:rPr>
      </w:pPr>
    </w:p>
    <w:p w14:paraId="673975EC">
      <w:pPr>
        <w:pStyle w:val="2"/>
        <w:spacing w:line="5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eastAsia="zh-CN"/>
        </w:rPr>
      </w:pPr>
      <w:bookmarkStart w:id="0" w:name="_Toc351472518"/>
      <w:bookmarkStart w:id="1" w:name="_Toc5258"/>
      <w:bookmarkStart w:id="2" w:name="_Toc9357"/>
      <w:bookmarkStart w:id="3" w:name="_Toc27078"/>
      <w:bookmarkStart w:id="4" w:name="_Toc451176917"/>
      <w:bookmarkStart w:id="5" w:name="_Toc26102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 xml:space="preserve">第一章 </w:t>
      </w:r>
      <w:bookmarkEnd w:id="0"/>
      <w:bookmarkEnd w:id="1"/>
      <w:bookmarkEnd w:id="2"/>
      <w:bookmarkEnd w:id="3"/>
      <w:bookmarkStart w:id="6" w:name="OLE_LINK2"/>
      <w:bookmarkStart w:id="7" w:name="OLE_LINK4"/>
      <w:bookmarkStart w:id="8" w:name="OLE_LINK3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  <w:t>询价邀请书</w:t>
      </w:r>
    </w:p>
    <w:bookmarkEnd w:id="6"/>
    <w:bookmarkEnd w:id="7"/>
    <w:p w14:paraId="30DC296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17184"/>
      <w:bookmarkStart w:id="10" w:name="_Toc18439"/>
      <w:bookmarkStart w:id="11" w:name="_Toc23863290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项目信息</w:t>
      </w:r>
      <w:bookmarkEnd w:id="9"/>
      <w:bookmarkEnd w:id="10"/>
    </w:p>
    <w:p w14:paraId="2C2FB3B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2" w:name="_Toc21990"/>
      <w:bookmarkStart w:id="13" w:name="_Toc8982"/>
      <w:bookmarkStart w:id="14" w:name="_Toc13760"/>
      <w:bookmarkStart w:id="15" w:name="_Toc23863289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BNZY-CG-202603（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 </w:t>
      </w:r>
      <w:bookmarkEnd w:id="12"/>
      <w:bookmarkEnd w:id="13"/>
      <w:bookmarkEnd w:id="14"/>
    </w:p>
    <w:p w14:paraId="140D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239" w:leftChars="266" w:hanging="1680" w:hangingChars="6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bookmarkStart w:id="16" w:name="_Toc2799"/>
      <w:bookmarkStart w:id="17" w:name="_Toc26022"/>
      <w:bookmarkStart w:id="18" w:name="_Toc29023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2026年上半年医学院实验实训耗材采购项目（二次）</w:t>
      </w:r>
    </w:p>
    <w:bookmarkEnd w:id="16"/>
    <w:bookmarkEnd w:id="17"/>
    <w:bookmarkEnd w:id="18"/>
    <w:p w14:paraId="7D45747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9" w:name="_Toc6488"/>
      <w:bookmarkStart w:id="20" w:name="_Toc23599"/>
      <w:bookmarkStart w:id="21" w:name="_Toc301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.预算金额：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57212.9元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19"/>
      <w:bookmarkEnd w:id="20"/>
      <w:bookmarkEnd w:id="21"/>
    </w:p>
    <w:p w14:paraId="2BBBA14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bookmarkStart w:id="22" w:name="_Toc21511"/>
      <w:bookmarkStart w:id="23" w:name="_Toc1235"/>
      <w:bookmarkStart w:id="24" w:name="_Toc19395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.最高限价：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57212.9元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22"/>
      <w:bookmarkEnd w:id="23"/>
      <w:bookmarkEnd w:id="24"/>
    </w:p>
    <w:p w14:paraId="58A3A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5.资金来源：财政资金。</w:t>
      </w:r>
    </w:p>
    <w:p w14:paraId="703C1C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6.采购方式：询价采购。</w:t>
      </w:r>
    </w:p>
    <w:p w14:paraId="73DCB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7.采购需求：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详见询价文件。</w:t>
      </w:r>
    </w:p>
    <w:p w14:paraId="4D2C40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8.合同履行期限（交货期）：按采购人要求期限内供货。</w:t>
      </w:r>
    </w:p>
    <w:p w14:paraId="57A70C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9.交货地点：按采购人指定地点。</w:t>
      </w:r>
    </w:p>
    <w:p w14:paraId="5D93F6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10.本项目（是/否）接受联合体投标：是</w:t>
      </w:r>
    </w:p>
    <w:p w14:paraId="6624A36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120" w:beforeLines="50" w:after="120" w:afterLines="50" w:line="54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资格要求</w:t>
      </w:r>
      <w:bookmarkEnd w:id="15"/>
    </w:p>
    <w:p w14:paraId="1D12C73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25" w:name="_Toc26313"/>
      <w:bookmarkStart w:id="26" w:name="_Toc30192"/>
      <w:bookmarkStart w:id="27" w:name="_Toc30073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1.满足《中华人民共和国政府采购法》第二十二条规定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25"/>
      <w:bookmarkEnd w:id="26"/>
      <w:bookmarkEnd w:id="27"/>
    </w:p>
    <w:p w14:paraId="62AD5F6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.本项目的特定资格要求</w:t>
      </w:r>
    </w:p>
    <w:p w14:paraId="6A98BF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供应商未被列入中国执行信息公开网（http://zxgk.court.gov.cn）失信被执行人，未被列入“信用中国”网站（https://www.creditchina.gov.cn）重大税收违法失信主体和政府采购严重违法失信行为记录名单，未被列入中国政府采购网（http://www.ccgp.gov.cn）政府采购严重违法失信行为记录名单，未被列入国家企业信用信息公示系统（http://www.gsxt.gov.cn）经营异常名录和严重违法失信名单（黑名单）；</w:t>
      </w:r>
    </w:p>
    <w:p w14:paraId="0361C9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2.2单位负责人为同一人或存在控股、管理关系的不同单位，不得参加同一标段投标或者未划分标段的同一招标项目投标，否则，相关投标均无效。</w:t>
      </w:r>
    </w:p>
    <w:p w14:paraId="644897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2.3联合体投标：接受联合体投标的项目，投标人须按“第三章第七条”出具联合体协议书。</w:t>
      </w:r>
    </w:p>
    <w:bookmarkEnd w:id="4"/>
    <w:bookmarkEnd w:id="5"/>
    <w:bookmarkEnd w:id="8"/>
    <w:bookmarkEnd w:id="11"/>
    <w:p w14:paraId="0CFFDCF4">
      <w:pPr>
        <w:wordWrap w:val="0"/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28" w:name="_Toc4564"/>
      <w:bookmarkStart w:id="29" w:name="_Toc32393"/>
      <w:bookmarkStart w:id="30" w:name="_Toc459100948"/>
      <w:bookmarkStart w:id="31" w:name="_Toc15590"/>
      <w:bookmarkStart w:id="32" w:name="_Toc31397"/>
      <w:bookmarkStart w:id="33" w:name="_Toc10949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三、获取采购文件</w:t>
      </w:r>
    </w:p>
    <w:p w14:paraId="3E9C163C">
      <w:pPr>
        <w:wordWrap w:val="0"/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时间：202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21</w:t>
      </w:r>
    </w:p>
    <w:p w14:paraId="16E9176B">
      <w:pPr>
        <w:wordWrap w:val="0"/>
        <w:spacing w:line="500" w:lineRule="exact"/>
        <w:ind w:firstLine="560" w:firstLineChars="200"/>
        <w:rPr>
          <w:rFonts w:hint="eastAsia" w:eastAsia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地点：学院官网</w:t>
      </w:r>
    </w:p>
    <w:p w14:paraId="7AC248F4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四、响应文件提交</w:t>
      </w:r>
    </w:p>
    <w:p w14:paraId="7FDA0CA4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文件接收地点：勐仑校区行政楼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117办公室；</w:t>
      </w:r>
    </w:p>
    <w:p w14:paraId="5806ABF6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文件接收时间：正常工作日上午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8:30-12:00，下午14:30-17:00；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截止时间：202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22，上午10：0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0，需提供纸质版密封投标文件。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（必须现场递交并登记投标文件才有效，不接受快递等其他投标方式）</w:t>
      </w:r>
    </w:p>
    <w:p w14:paraId="3C5263C2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、公告期限</w:t>
      </w:r>
    </w:p>
    <w:p w14:paraId="5B34B0F8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自本公告发布之日起3个工作日。</w:t>
      </w:r>
    </w:p>
    <w:p w14:paraId="54202BCD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、联系方式</w:t>
      </w:r>
    </w:p>
    <w:p w14:paraId="713D36EE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 购 人：西双版纳职业技术学院        </w:t>
      </w:r>
    </w:p>
    <w:p w14:paraId="54713209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西双版纳州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勐腊县勐仑镇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大学城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15995A90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人：李老师</w:t>
      </w:r>
    </w:p>
    <w:p w14:paraId="63864393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联系电话：0691-</w:t>
      </w:r>
      <w:bookmarkStart w:id="34" w:name="_Toc449343261"/>
      <w:bookmarkStart w:id="35" w:name="_Toc451176926"/>
      <w:bookmarkStart w:id="36" w:name="_Toc446589918"/>
      <w:r>
        <w:rPr>
          <w:rFonts w:hint="eastAsia" w:ascii="仿宋" w:hAnsi="仿宋" w:eastAsia="仿宋" w:cs="仿宋"/>
          <w:sz w:val="28"/>
          <w:szCs w:val="28"/>
        </w:rPr>
        <w:t>8983013</w:t>
      </w:r>
      <w:bookmarkEnd w:id="34"/>
      <w:bookmarkEnd w:id="35"/>
      <w:bookmarkEnd w:id="36"/>
    </w:p>
    <w:p w14:paraId="11522CC8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6EA3529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65840512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5BC7F7EC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123A853A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2399E9BF">
      <w:pPr>
        <w:numPr>
          <w:ilvl w:val="0"/>
          <w:numId w:val="0"/>
        </w:numPr>
        <w:spacing w:line="500" w:lineRule="exact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9524FB4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 xml:space="preserve">章 </w:t>
      </w:r>
      <w:bookmarkEnd w:id="28"/>
      <w:bookmarkEnd w:id="29"/>
      <w:bookmarkEnd w:id="30"/>
      <w:bookmarkEnd w:id="31"/>
      <w:bookmarkStart w:id="37" w:name="_Toc5719"/>
      <w:bookmarkStart w:id="38" w:name="_Toc17335"/>
      <w:r>
        <w:rPr>
          <w:rFonts w:hint="eastAsia" w:ascii="仿宋" w:hAnsi="仿宋" w:eastAsia="仿宋" w:cs="仿宋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采购需求</w:t>
      </w:r>
      <w:bookmarkEnd w:id="32"/>
      <w:bookmarkEnd w:id="33"/>
    </w:p>
    <w:p w14:paraId="1C803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 xml:space="preserve"> </w:t>
      </w:r>
    </w:p>
    <w:bookmarkEnd w:id="37"/>
    <w:bookmarkEnd w:id="38"/>
    <w:tbl>
      <w:tblPr>
        <w:tblStyle w:val="12"/>
        <w:tblW w:w="7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73"/>
        <w:gridCol w:w="1721"/>
        <w:gridCol w:w="586"/>
        <w:gridCol w:w="767"/>
        <w:gridCol w:w="895"/>
        <w:gridCol w:w="1347"/>
      </w:tblGrid>
      <w:tr w14:paraId="3725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消耗品名称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69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BA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C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32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8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06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D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51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A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F02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C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21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F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蔗糖粉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2A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F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1号空胶囊壳（囊体囊帽两种颜色）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500个/袋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87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D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7F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C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山茱萸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4C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B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干山药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B58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D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9E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0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29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0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23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5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A5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8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无水碳酸钠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C1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3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益母草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EA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3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7E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4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D60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9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450ml*30/件</w:t>
            </w:r>
          </w:p>
        </w:tc>
      </w:tr>
      <w:tr w14:paraId="325F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61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4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7D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D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鱼腥草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08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C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CD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9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管底(三叶蔓荆)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1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2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锅捧先(香樟树)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F57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7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摆娜龙(冰片叶)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73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C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蒙嘿(秘脂藤)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F4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4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盖嘿(通血香)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EC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F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怀免王(钩藤)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09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B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芽依秀母(香附)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FA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3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沙海(香茅草)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C7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9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光冒呆(黑皮跌打)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CD7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9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娜罕(羊耳菊)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FF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8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竹扎令(宽筋藤)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CD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F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怀哦囡(牛膝)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CE1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1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埋叮嚷(美登木)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6E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0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辛(姜)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C4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D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芽沙板(除风草)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F2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B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习列(黑心树)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82E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4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帕蒿短(鱼腥草)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496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C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芽楠嫩(荷包山桂花)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CB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1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贺芽楠光(大百部)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077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9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麻三端囡(云南萝芙木)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0B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0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锅夯板(余甘子树)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AAB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F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芽害补(野甘草)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1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6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嘿盖贯（倒心盾翅藤）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9E8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8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芽夯燕（马鞭草）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D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6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埋牛（木棉树）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A76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C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芽糯妙（肾茶）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9E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E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宾亮（红花臭牡丹）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B32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0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更方(苏木)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4EF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7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贺波亮(小红蒜)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CA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F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芽敏龙(益母草)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99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9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莫哈蒿（鸭嘴花）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7A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4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芽三英囡(毛叶三条筋)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440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2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先勒（十大功劳）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AA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0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麻威（佛手）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7AD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9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贺故（九翅豆蔻）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FF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6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晚害闹（莪术）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2C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C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毫命（姜黄）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EA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1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嘿多马（鸡矢藤）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6C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1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比比罕（虎杖）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F5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E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芒荒（千年健）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097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2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宾蒿（白花臭牡丹）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FE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2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叫哈荒（生藤）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130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0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叫哈蒿（弯管花）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01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A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皇丈（火焰花）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35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F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芽拉勐龙（对叶豆）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AC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0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0F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A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一次性医用中单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150x200cm（5个/包）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3C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E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一次性医用中单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40x40cm（10个/包）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C3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0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洗衣机进水管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1.5m/根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02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5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13x15cm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EA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B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一次性足浴袋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75x95cm（特厚）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43B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7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商用电磁炉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5000w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96B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4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一次性医用纱布卷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（10卷/包）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FEA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9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生白布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40x40cm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444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D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97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6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鸭嘴花叶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（1kg/袋）打细粉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C0C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C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BF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F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倒心盾翅藤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DB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1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小茴香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853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3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F3A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F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3A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E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72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8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香茅草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130/kg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B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C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香包袋子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8x10cm（颜色：猫咪房子、蓝花藤、大青花、青花瓷盘、名族风-红，名族风-蓝）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9FF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1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02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A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D1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9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61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4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中药级干品（300g/包）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7A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D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柠檬片（干）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7D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4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B7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F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过滤茶包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食品级过滤袋（150个/包）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0.8/个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3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0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小米/大米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食用杂粮/大米（10kg/袋）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E6F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D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干品（500g/袋）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A8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9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山药干（切条）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12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8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干品（去核）（800g/包）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0F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2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干品（500g/包）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DCD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5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39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C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决明子（炒）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中药级干品（100g/包）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4D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9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D86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B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干品（1.5kg/包）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A3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5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02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B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C3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2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桂花（干）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干品（50g/包）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9D8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3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新鲜鸡蛋(120个/盒）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1.2/个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337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A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干品（600g/包）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7F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A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新鲜（340g/包）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BD5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0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干品（去核）（270g/包）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546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0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01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7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常温纯牛奶（200g*20盒/箱）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AD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3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红茶茶叶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干茶（500g/包）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EB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B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干品（300g/包）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119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A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干品（去核）（200g/包）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86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1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黄芪（切片）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中药级干品（100g/包）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0E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F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单晶冰糖（1kg/包）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C3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6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圆糯米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食用糯米（18kg/包）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AE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5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甜酒曲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食用酒曲（55g/包）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37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2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干玫瑰花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干品（200g/包）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17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A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多层蒸锅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AE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D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抗菌洗手液（刷手用）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31B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6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免洗外科手消毒液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51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6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无菌擦手巾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50cm×50cm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F16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7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一次性手术衣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（全包式）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EA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B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一次性手术衣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（半包式）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80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4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外科口罩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E71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9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CB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6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一次性无菌手术包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42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4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92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7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医用布（帕）巾钳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8E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2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外科训练器械包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81D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0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一次性清创缝合包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 清创缝合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06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5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一次性换药包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F7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7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C4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2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简易呼吸器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0EC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4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医用无菌敷贴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B7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C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B6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3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医用折叠担架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7F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2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医用棉垫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30cm×40cm(100片/包)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C3C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0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医用腹腔穿刺包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7F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A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医用腰椎穿刺包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58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6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医用骨髓穿刺包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C2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F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一次性湿纸巾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80抽/包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668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D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一次性结肠造口袋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一件式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F8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7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抗菌洗手液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27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8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笔式手电筒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1A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F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口肌训练器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87D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1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0DB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D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词卡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AA7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F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肌肉分析图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A28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0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骨性标志圆形贴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红色直径15mm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37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2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骨性标志长方形贴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B1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2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脊柱侧弯测量尺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D2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8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筋膜刀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C43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7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呼吸震动训练器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41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F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电子肺活量计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4F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3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30支/袋，50袋/包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5AC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F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一次性床单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10条/包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60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9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FF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B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1B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F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灭灸桶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11.5*22cm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E0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E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铁氰化钾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424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A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EEF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8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30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E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盐酸（1mol/L）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9A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5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理疗体表（硅胶）电极片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05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4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理疗体表（硅胶）电极片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AB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C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理疗体表（硅胶）电极片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F7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B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一次性医用冰袋（免冷藏）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D87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2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医用耳穴磁珠贴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15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9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医用磁疗贴片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A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B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远红外理疗贴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99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9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蒸汽眼罩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C0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B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一次性酒精棉片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50/盒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63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8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一次性医用手套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s码（100双/盒）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565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6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一次性医用手套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M码（100双/盒）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4E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7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一次性医用手套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L码1盒（100双/盒）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12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8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一次性医用床单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150*200cm，5/包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87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0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一次性医用口罩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100/盒，白色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64E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9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医用酒精75%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A71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1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医用一次性棉签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50支/包，小头12cm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11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3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医用一次性大头棉签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20支/包，18cm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55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4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肌内效贴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5cm*5m,红色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DC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3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肌内效贴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5cm*5m,蓝色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E2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C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医用弹力绷带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14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自粘绷带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0D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5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颈肩电动按摩仪（披肩式）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旗舰加热款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65F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7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62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1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A5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9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E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3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荞麦枕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DB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5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ED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D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医用护腰带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F0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6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瑜伽垫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0D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8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老人夹珠子玩具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DA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B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老年人益智兵兵球训练器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组合标配款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9D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C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磁力中国地图拼图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FF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8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手部康复训练5件套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550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E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老年人益智“快来打我鸭”射击训练器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声光计分，双枪+48粒软弹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92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0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多功能木质棋盘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九合一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13E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B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咬手指萌狗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59E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C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傣药精油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13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9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天然蜂蜡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9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2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EBC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8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橄榄油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11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1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玻璃分装瓶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5g/个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68A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D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1EF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F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7.5*7.5*3.5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68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A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定制标签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D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A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定制套盒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B8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5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981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B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定制包装袋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273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0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3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F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45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3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克地佬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28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B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地锦草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730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1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千张纸树皮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8F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0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叶下珠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A8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D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青叶胆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D1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A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24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7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南非叶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D5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ADE439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496EE9E0">
      <w:pPr>
        <w:rPr>
          <w:rFonts w:hint="eastAsia" w:ascii="仿宋" w:hAnsi="仿宋" w:eastAsia="仿宋" w:cs="仿宋"/>
          <w:color w:val="auto"/>
          <w:highlight w:val="none"/>
        </w:rPr>
      </w:pPr>
    </w:p>
    <w:p w14:paraId="3696BA73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49244C86">
      <w:pPr>
        <w:rPr>
          <w:rFonts w:hint="eastAsia" w:ascii="仿宋" w:hAnsi="仿宋" w:eastAsia="仿宋" w:cs="仿宋"/>
          <w:color w:val="auto"/>
          <w:highlight w:val="none"/>
        </w:rPr>
      </w:pPr>
    </w:p>
    <w:p w14:paraId="21A418BD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579C8927">
      <w:pPr>
        <w:rPr>
          <w:rFonts w:hint="eastAsia" w:ascii="仿宋" w:hAnsi="仿宋" w:eastAsia="仿宋" w:cs="仿宋"/>
          <w:color w:val="auto"/>
          <w:highlight w:val="none"/>
        </w:rPr>
      </w:pPr>
    </w:p>
    <w:p w14:paraId="44FC8587">
      <w:pPr>
        <w:pStyle w:val="9"/>
        <w:rPr>
          <w:rFonts w:hint="eastAsia" w:ascii="仿宋" w:hAnsi="仿宋" w:eastAsia="仿宋" w:cs="仿宋"/>
          <w:color w:val="auto"/>
          <w:highlight w:val="none"/>
        </w:rPr>
      </w:pPr>
    </w:p>
    <w:p w14:paraId="2AC520EF">
      <w:pPr>
        <w:rPr>
          <w:rFonts w:hint="eastAsia" w:ascii="仿宋" w:hAnsi="仿宋" w:eastAsia="仿宋" w:cs="仿宋"/>
          <w:color w:val="auto"/>
          <w:highlight w:val="none"/>
        </w:rPr>
      </w:pPr>
    </w:p>
    <w:p w14:paraId="6CA2D676">
      <w:pPr>
        <w:rPr>
          <w:rFonts w:hint="eastAsia"/>
        </w:rPr>
      </w:pPr>
    </w:p>
    <w:p w14:paraId="2358FA3F">
      <w:pPr>
        <w:pStyle w:val="9"/>
        <w:rPr>
          <w:rFonts w:hint="eastAsia"/>
        </w:rPr>
      </w:pPr>
    </w:p>
    <w:p w14:paraId="212AAE8A">
      <w:pPr>
        <w:rPr>
          <w:rFonts w:hint="eastAsia"/>
        </w:rPr>
      </w:pPr>
    </w:p>
    <w:p w14:paraId="63C2F520">
      <w:pPr>
        <w:pStyle w:val="9"/>
        <w:rPr>
          <w:rFonts w:hint="eastAsia"/>
        </w:rPr>
      </w:pPr>
    </w:p>
    <w:p w14:paraId="69A37A72">
      <w:pPr>
        <w:rPr>
          <w:rFonts w:hint="eastAsia"/>
        </w:rPr>
      </w:pPr>
    </w:p>
    <w:p w14:paraId="6BFD6898">
      <w:pPr>
        <w:rPr>
          <w:rFonts w:hint="eastAsia"/>
        </w:rPr>
      </w:pPr>
    </w:p>
    <w:p w14:paraId="734D3C1A">
      <w:pPr>
        <w:rPr>
          <w:rFonts w:hint="eastAsia"/>
        </w:rPr>
      </w:pPr>
    </w:p>
    <w:p w14:paraId="2D894993">
      <w:pPr>
        <w:rPr>
          <w:rFonts w:hint="eastAsia"/>
        </w:rPr>
      </w:pPr>
    </w:p>
    <w:p w14:paraId="153716D7">
      <w:pPr>
        <w:rPr>
          <w:rFonts w:hint="eastAsia"/>
        </w:rPr>
      </w:pPr>
    </w:p>
    <w:p w14:paraId="6AF2DD3A">
      <w:pPr>
        <w:rPr>
          <w:rFonts w:hint="eastAsia"/>
        </w:rPr>
      </w:pPr>
    </w:p>
    <w:p w14:paraId="25810546">
      <w:pPr>
        <w:rPr>
          <w:rFonts w:hint="eastAsia"/>
        </w:rPr>
      </w:pPr>
    </w:p>
    <w:p w14:paraId="53956525">
      <w:pPr>
        <w:rPr>
          <w:rFonts w:hint="eastAsia"/>
        </w:rPr>
      </w:pPr>
    </w:p>
    <w:p w14:paraId="450917F8">
      <w:pPr>
        <w:rPr>
          <w:rFonts w:hint="eastAsia"/>
        </w:rPr>
      </w:pPr>
    </w:p>
    <w:p w14:paraId="6E99A09F">
      <w:pPr>
        <w:rPr>
          <w:rFonts w:hint="eastAsia"/>
        </w:rPr>
      </w:pPr>
    </w:p>
    <w:p w14:paraId="15C10140">
      <w:pPr>
        <w:rPr>
          <w:rFonts w:hint="eastAsia"/>
        </w:rPr>
      </w:pPr>
    </w:p>
    <w:p w14:paraId="443C01A1">
      <w:pPr>
        <w:rPr>
          <w:rFonts w:hint="eastAsia"/>
        </w:rPr>
      </w:pPr>
    </w:p>
    <w:p w14:paraId="43C2E72B">
      <w:pPr>
        <w:rPr>
          <w:rFonts w:hint="eastAsia"/>
        </w:rPr>
      </w:pPr>
    </w:p>
    <w:p w14:paraId="100A0401">
      <w:pPr>
        <w:rPr>
          <w:rFonts w:hint="eastAsia"/>
        </w:rPr>
      </w:pPr>
    </w:p>
    <w:p w14:paraId="46DE41C7">
      <w:pPr>
        <w:rPr>
          <w:rFonts w:hint="eastAsia"/>
        </w:rPr>
      </w:pPr>
    </w:p>
    <w:p w14:paraId="0A55C3B1">
      <w:pPr>
        <w:rPr>
          <w:rFonts w:hint="eastAsia"/>
        </w:rPr>
      </w:pPr>
    </w:p>
    <w:p w14:paraId="05168FD5">
      <w:pPr>
        <w:rPr>
          <w:rFonts w:hint="eastAsia" w:ascii="仿宋" w:hAnsi="仿宋" w:eastAsia="仿宋" w:cs="仿宋"/>
          <w:color w:val="auto"/>
          <w:highlight w:val="none"/>
        </w:rPr>
      </w:pPr>
    </w:p>
    <w:p w14:paraId="4CFD0AD7">
      <w:pPr>
        <w:pStyle w:val="2"/>
        <w:numPr>
          <w:ilvl w:val="0"/>
          <w:numId w:val="1"/>
        </w:numPr>
        <w:spacing w:line="24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响应文件格式</w:t>
      </w:r>
    </w:p>
    <w:p w14:paraId="77DC4C62">
      <w:pPr>
        <w:pStyle w:val="9"/>
        <w:rPr>
          <w:rFonts w:hint="eastAsia"/>
        </w:rPr>
      </w:pPr>
    </w:p>
    <w:p w14:paraId="15B01195">
      <w:pPr>
        <w:numPr>
          <w:ilvl w:val="0"/>
          <w:numId w:val="0"/>
        </w:numPr>
        <w:jc w:val="center"/>
        <w:rPr>
          <w:rFonts w:hint="eastAsia" w:eastAsia="宋体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（注：该响应文件需密封报送，并在封口处加盖单位公章为有效文件）</w:t>
      </w:r>
    </w:p>
    <w:p w14:paraId="67DF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</w:p>
    <w:p w14:paraId="0815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</w:p>
    <w:p w14:paraId="2A4FE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2026年上半年医学院实验实训耗材采购项目（二次）</w:t>
      </w:r>
    </w:p>
    <w:p w14:paraId="215F7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/>
        </w:rPr>
      </w:pPr>
    </w:p>
    <w:p w14:paraId="721F8F4A">
      <w:pPr>
        <w:spacing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255FD5C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CD6846">
      <w:pPr>
        <w:spacing w:line="60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  <w:t>响 应 文 件</w:t>
      </w:r>
    </w:p>
    <w:p w14:paraId="13CA16FD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BNZY-CG-202603（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 w14:paraId="602D47A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EE8FB12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B00CAE5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4DE4B13B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BE3E949">
      <w:pPr>
        <w:spacing w:line="600" w:lineRule="exact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联系人及电话：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1E1611E">
      <w:pPr>
        <w:spacing w:line="6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</w:t>
      </w:r>
    </w:p>
    <w:p w14:paraId="0E8F1B37">
      <w:pPr>
        <w:spacing w:line="360" w:lineRule="auto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 w14:paraId="6A609346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39" w:name="_Toc9132"/>
      <w:bookmarkStart w:id="40" w:name="_Toc633"/>
      <w:bookmarkStart w:id="41" w:name="_Toc1725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、报价一览表</w:t>
      </w:r>
      <w:bookmarkEnd w:id="39"/>
      <w:bookmarkEnd w:id="40"/>
      <w:bookmarkEnd w:id="41"/>
    </w:p>
    <w:p w14:paraId="439CE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2026年上半年医学院实验实训耗材采购项目（二次）</w:t>
      </w:r>
    </w:p>
    <w:p w14:paraId="38EF3BEF">
      <w:pPr>
        <w:numPr>
          <w:ilvl w:val="0"/>
          <w:numId w:val="0"/>
        </w:numPr>
        <w:spacing w:line="480" w:lineRule="exact"/>
        <w:jc w:val="both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BNZY-CG-202603（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773"/>
      </w:tblGrid>
      <w:tr w14:paraId="457B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087" w:type="dxa"/>
            <w:noWrap w:val="0"/>
            <w:vAlign w:val="center"/>
          </w:tcPr>
          <w:p w14:paraId="1EB26562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供应商名称</w:t>
            </w:r>
          </w:p>
        </w:tc>
        <w:tc>
          <w:tcPr>
            <w:tcW w:w="5773" w:type="dxa"/>
            <w:noWrap w:val="0"/>
            <w:vAlign w:val="center"/>
          </w:tcPr>
          <w:p w14:paraId="04D366AF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F2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4087" w:type="dxa"/>
            <w:noWrap w:val="0"/>
            <w:vAlign w:val="center"/>
          </w:tcPr>
          <w:p w14:paraId="651707A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总报价（元）</w:t>
            </w:r>
          </w:p>
        </w:tc>
        <w:tc>
          <w:tcPr>
            <w:tcW w:w="5773" w:type="dxa"/>
            <w:noWrap w:val="0"/>
            <w:vAlign w:val="center"/>
          </w:tcPr>
          <w:p w14:paraId="1431F958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1F3A98B5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元</w:t>
            </w:r>
          </w:p>
          <w:p w14:paraId="24F3454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</w:t>
            </w:r>
          </w:p>
          <w:p w14:paraId="54A6299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4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087" w:type="dxa"/>
            <w:noWrap w:val="0"/>
            <w:vAlign w:val="center"/>
          </w:tcPr>
          <w:p w14:paraId="6F9B494D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合同履行期限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（交货期）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11991F1B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871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3C1956C7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质量承诺</w:t>
            </w:r>
          </w:p>
        </w:tc>
        <w:tc>
          <w:tcPr>
            <w:tcW w:w="5773" w:type="dxa"/>
            <w:noWrap w:val="0"/>
            <w:vAlign w:val="center"/>
          </w:tcPr>
          <w:p w14:paraId="1B34D401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7A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5482F10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质量保修期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0E70121F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E22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4087" w:type="dxa"/>
            <w:noWrap w:val="0"/>
            <w:vAlign w:val="center"/>
          </w:tcPr>
          <w:p w14:paraId="35F4083A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其他承诺</w:t>
            </w:r>
          </w:p>
        </w:tc>
        <w:tc>
          <w:tcPr>
            <w:tcW w:w="5773" w:type="dxa"/>
            <w:noWrap w:val="0"/>
            <w:vAlign w:val="center"/>
          </w:tcPr>
          <w:p w14:paraId="20CF5E07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4FB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42CC1AFB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CB6C50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供  应  商：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（盖单位公章）</w:t>
            </w:r>
          </w:p>
          <w:p w14:paraId="4B57F99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6E09D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5E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5859AF2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55638B3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法定代表人或其委托代理人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（签字）</w:t>
            </w:r>
          </w:p>
          <w:p w14:paraId="5769461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5555D32"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 w14:paraId="510150F0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bookmarkStart w:id="42" w:name="_Toc451785167"/>
      <w:bookmarkStart w:id="43" w:name="_Toc451241436"/>
    </w:p>
    <w:bookmarkEnd w:id="42"/>
    <w:bookmarkEnd w:id="43"/>
    <w:p w14:paraId="301F45BA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44" w:name="_Toc14131"/>
      <w:bookmarkStart w:id="45" w:name="_Toc24658"/>
      <w:bookmarkStart w:id="46" w:name="_Toc4542"/>
      <w:bookmarkStart w:id="47" w:name="_Toc451785169"/>
      <w:bookmarkStart w:id="48" w:name="_Toc451241438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分项报价表</w:t>
      </w:r>
      <w:bookmarkEnd w:id="44"/>
      <w:bookmarkEnd w:id="45"/>
      <w:bookmarkEnd w:id="46"/>
    </w:p>
    <w:p w14:paraId="7874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2026年上半年医学院实验实训耗材采购项目（二次）</w:t>
      </w:r>
    </w:p>
    <w:p w14:paraId="24542A4D">
      <w:pPr>
        <w:spacing w:line="500" w:lineRule="exact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BNZY-CG-202603（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37"/>
        <w:gridCol w:w="1698"/>
        <w:gridCol w:w="1979"/>
        <w:gridCol w:w="684"/>
        <w:gridCol w:w="862"/>
        <w:gridCol w:w="939"/>
        <w:gridCol w:w="953"/>
        <w:gridCol w:w="878"/>
      </w:tblGrid>
      <w:tr w14:paraId="766E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2671">
            <w:pPr>
              <w:spacing w:before="120" w:after="120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DD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产品（设备）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FFF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生产厂商名称/产品品牌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F1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F1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1F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计量</w:t>
            </w:r>
          </w:p>
          <w:p w14:paraId="00D3603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E5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60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合计（元）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5E9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交货地点/备注</w:t>
            </w:r>
          </w:p>
        </w:tc>
      </w:tr>
      <w:tr w14:paraId="3CA3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CA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E8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61C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D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C5B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1F6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9C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858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28B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095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E6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CCB4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11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2D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6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71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1C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93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B4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15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87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3C9C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052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77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C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F1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62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F5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5AB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C5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B7FE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D4D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CE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1E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22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AF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DC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7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06D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52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250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3A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96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3B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B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30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31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8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E8F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B9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总计（元）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4F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8A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2F17688B">
      <w:pPr>
        <w:spacing w:line="6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 w14:paraId="4DF6F801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0E12568A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AADA6B2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  </w:t>
      </w:r>
    </w:p>
    <w:p w14:paraId="50D2CA3C">
      <w:pPr>
        <w:spacing w:line="480" w:lineRule="exact"/>
        <w:ind w:firstLine="281" w:firstLineChars="1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bookmarkEnd w:id="47"/>
    <w:bookmarkEnd w:id="48"/>
    <w:p w14:paraId="42803958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bookmarkStart w:id="49" w:name="_Toc451785170"/>
      <w:bookmarkStart w:id="50" w:name="_Toc10123"/>
      <w:bookmarkStart w:id="51" w:name="_Toc15119"/>
      <w:bookmarkStart w:id="52" w:name="_Toc11154"/>
      <w:bookmarkStart w:id="53" w:name="_Toc45124143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</w:t>
      </w:r>
      <w:bookmarkEnd w:id="49"/>
      <w:bookmarkEnd w:id="50"/>
      <w:bookmarkEnd w:id="51"/>
      <w:bookmarkEnd w:id="52"/>
      <w:bookmarkEnd w:id="5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法定代表人身份证明书及法定代表人授权委托书</w:t>
      </w:r>
    </w:p>
    <w:p w14:paraId="6866F13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20FEE660">
      <w:pPr>
        <w:spacing w:line="48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2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680"/>
      </w:tblGrid>
      <w:tr w14:paraId="67214EA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4616" w:type="dxa"/>
            <w:noWrap w:val="0"/>
            <w:vAlign w:val="top"/>
          </w:tcPr>
          <w:p w14:paraId="6A1CB6F2">
            <w:pPr>
              <w:spacing w:line="480" w:lineRule="exact"/>
              <w:ind w:firstLine="7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EFACAF3">
            <w:pPr>
              <w:spacing w:line="480" w:lineRule="exact"/>
              <w:ind w:firstLine="1680" w:firstLineChars="6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80" w:type="dxa"/>
            <w:noWrap w:val="0"/>
            <w:vAlign w:val="top"/>
          </w:tcPr>
          <w:p w14:paraId="41518D24">
            <w:pPr>
              <w:spacing w:line="480" w:lineRule="exact"/>
              <w:ind w:firstLine="7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104EAC0">
            <w:pPr>
              <w:spacing w:line="480" w:lineRule="exact"/>
              <w:ind w:firstLine="1820" w:firstLineChars="6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BD492B8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C9A4DB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23F12FD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282B758B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7AB2DD4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8308573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A56FC7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E802F1">
      <w:pPr>
        <w:spacing w:before="120" w:beforeLines="50" w:after="120" w:afterLines="50"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30E4E114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0648FB0B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法定代表人授权委托书</w:t>
      </w:r>
    </w:p>
    <w:p w14:paraId="5894FA19"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递交响应文件的无须授权）</w:t>
      </w:r>
    </w:p>
    <w:p w14:paraId="1EEAEAD8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（姓名）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（供应商名称）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（姓名）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为我方代理人。委托代理人根据授权，以我方名义签署、澄清、递交、撤回、修改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（项目名称）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3CF05485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40222E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0C54DC0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委托代理人无转让委托权。</w:t>
      </w:r>
    </w:p>
    <w:p w14:paraId="59EEE361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附：委托代理人有效身份证复印件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2"/>
        <w:tblW w:w="0" w:type="auto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 w14:paraId="344D922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230" w:type="dxa"/>
            <w:noWrap w:val="0"/>
            <w:vAlign w:val="top"/>
          </w:tcPr>
          <w:p w14:paraId="37BE8279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59466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6C1598C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0" w:type="dxa"/>
            <w:noWrap w:val="0"/>
            <w:vAlign w:val="top"/>
          </w:tcPr>
          <w:p w14:paraId="53A4E2F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81FEE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74E2710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963AF9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951464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FCCC1EC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789F0D27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EEE5921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 w14:paraId="2C343BEF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01EFDADB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3A9D54CE">
      <w:pPr>
        <w:spacing w:line="600" w:lineRule="exact"/>
        <w:ind w:firstLine="560" w:firstLineChars="200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975DB09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4" w:name="_Toc451241440"/>
      <w:bookmarkStart w:id="55" w:name="_Toc451785171"/>
    </w:p>
    <w:p w14:paraId="14F1CF9C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6" w:name="_Toc11107"/>
    </w:p>
    <w:p w14:paraId="3CBB3C55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7" w:name="_Toc4741"/>
      <w:bookmarkStart w:id="58" w:name="_Toc28208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供应商相关证件材料</w:t>
      </w:r>
      <w:bookmarkEnd w:id="57"/>
      <w:bookmarkEnd w:id="58"/>
    </w:p>
    <w:p w14:paraId="1B0C4C39">
      <w:pPr>
        <w:numPr>
          <w:ilvl w:val="0"/>
          <w:numId w:val="0"/>
        </w:numPr>
        <w:spacing w:line="480" w:lineRule="exact"/>
        <w:ind w:leftChars="2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（复印件</w:t>
      </w:r>
      <w:bookmarkEnd w:id="54"/>
      <w:bookmarkEnd w:id="55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/扫描件）</w:t>
      </w:r>
      <w:bookmarkEnd w:id="56"/>
    </w:p>
    <w:p w14:paraId="5A5D0904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B58B77D">
      <w:pPr>
        <w:pageBreakBefore w:val="0"/>
        <w:kinsoku/>
        <w:wordWrap w:val="0"/>
        <w:topLinePunct w:val="0"/>
        <w:bidi w:val="0"/>
        <w:jc w:val="center"/>
        <w:outlineLvl w:val="9"/>
        <w:rPr>
          <w:rFonts w:hint="eastAsia" w:ascii="仿宋" w:hAnsi="仿宋" w:eastAsia="仿宋" w:cs="仿宋"/>
          <w:b/>
          <w:bCs/>
          <w:color w:val="auto"/>
          <w:spacing w:val="-11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有效的“三证合一”的营业执照（副本）(复印件或扫描件，提供的扫描件应清晰可辨，否则视为未提供）</w:t>
      </w:r>
      <w:bookmarkStart w:id="59" w:name="_Toc15241"/>
      <w:bookmarkStart w:id="60" w:name="_Toc15431"/>
      <w:bookmarkStart w:id="61" w:name="_Toc277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，必须加盖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59"/>
      <w:bookmarkEnd w:id="60"/>
      <w:bookmarkEnd w:id="61"/>
    </w:p>
    <w:p w14:paraId="7B400FF0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jc w:val="center"/>
        <w:outlineLvl w:val="1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bookmarkStart w:id="62" w:name="_Toc24689"/>
      <w:bookmarkStart w:id="63" w:name="_Toc3657"/>
      <w:bookmarkStart w:id="64" w:name="_Toc25616"/>
      <w:bookmarkStart w:id="65" w:name="_Toc8676"/>
      <w:bookmarkStart w:id="66" w:name="_Toc31805"/>
      <w:bookmarkStart w:id="67" w:name="_Toc15129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单位法人为同一人或存在控股、管理关系的不同单位，没有参加同一标段投标或者未划分标段的同一招标项目投标的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</w:rPr>
        <w:t>承诺书</w:t>
      </w:r>
      <w:bookmarkEnd w:id="62"/>
      <w:bookmarkEnd w:id="63"/>
      <w:bookmarkEnd w:id="64"/>
      <w:bookmarkEnd w:id="65"/>
      <w:bookmarkEnd w:id="66"/>
      <w:bookmarkEnd w:id="67"/>
    </w:p>
    <w:p w14:paraId="20BB8E89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名称）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：</w:t>
      </w:r>
    </w:p>
    <w:p w14:paraId="067AC3DE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我公司参加贵单位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的采购活动，现郑重承诺： 在参加本次采购活动中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  <w:lang w:val="en-US" w:eastAsia="zh-CN"/>
        </w:rPr>
        <w:t>不存在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单位法人为同一人或者存在控股、管理关系的不同单位，参加同一标段投标或者未划分标段的同一招标项目投标的情形，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本公司对上述承诺的真实性负责。如有虚假，将依法承担相应责任。</w:t>
      </w:r>
    </w:p>
    <w:p w14:paraId="098D6D94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24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特此承诺！</w:t>
      </w:r>
    </w:p>
    <w:p w14:paraId="5B86AD82">
      <w:pPr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200" w:line="500" w:lineRule="exact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</w:rPr>
      </w:pPr>
    </w:p>
    <w:p w14:paraId="03C9C7EA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366E2BEE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（签字）</w:t>
      </w:r>
    </w:p>
    <w:p w14:paraId="5B1F2779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</w:t>
      </w:r>
    </w:p>
    <w:p w14:paraId="0302274B">
      <w:pPr>
        <w:adjustRightInd w:val="0"/>
        <w:snapToGrid w:val="0"/>
        <w:spacing w:line="360" w:lineRule="auto"/>
        <w:ind w:right="70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5638020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7BC4D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575D542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C6901E6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B57959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091F7A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5B9D1D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5A781F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68" w:name="_Toc451241442"/>
      <w:bookmarkStart w:id="69" w:name="_Toc451785173"/>
    </w:p>
    <w:p w14:paraId="186D1891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753EC3B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  <w:bookmarkStart w:id="70" w:name="_Toc20858"/>
    </w:p>
    <w:bookmarkEnd w:id="68"/>
    <w:bookmarkEnd w:id="69"/>
    <w:bookmarkEnd w:id="70"/>
    <w:p w14:paraId="7EB1F644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1" w:name="_Toc29959"/>
      <w:bookmarkStart w:id="72" w:name="_Toc1206"/>
      <w:bookmarkStart w:id="73" w:name="_Toc2566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、诚信承诺书</w:t>
      </w:r>
      <w:bookmarkEnd w:id="71"/>
      <w:bookmarkEnd w:id="72"/>
      <w:bookmarkEnd w:id="73"/>
    </w:p>
    <w:p w14:paraId="5F9E5C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（采购人名称）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0E5C5C4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已详细阅读了项目的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竞争询价通知书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，自愿参加该项目的采购活动，现就有关事项做出郑重承诺如下：</w:t>
      </w:r>
    </w:p>
    <w:p w14:paraId="591062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一、诚信竞争，材料真实。我公司保证所提供的全部材料、内容均真实、合法、有效，保证不出借或者借用其他企业资质，不以他人名义参与竞争，不弄虚作假；</w:t>
      </w:r>
    </w:p>
    <w:p w14:paraId="44B470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二、遵纪守法，公平竞争。不与其他申请人相互串通、哄抬价格，不排挤其他申请人，不损害采购人的合法权益；不向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谈判小组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、采购人提供利益以牟取中标（成交）。</w:t>
      </w:r>
    </w:p>
    <w:p w14:paraId="16D15B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若中标（成交）后，将按照规定及时与采购人签订政府采购合同，不与采购人订立有悖于采购结果的合同或协议；严格履行政府采购合同，不降低合同约定的产品质量和服务，不擅自变更、中止、终止合同，或者拒绝履行合同义务；</w:t>
      </w:r>
    </w:p>
    <w:p w14:paraId="437384B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违反以上承诺内容的行为，我公司自愿接受取消竞争资格、记入信用档案、媒体通报、1-3年内禁止参与政府采购等处罚；如已中标（成交）的，自动放弃中标（成交）资格，并承担全部法律责任；给采购人造成损失的，依法承担赔偿责任。</w:t>
      </w:r>
    </w:p>
    <w:p w14:paraId="13D8EBE4">
      <w:pPr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552BBE1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81FB17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0EBE1F7C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48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（签字）</w:t>
      </w:r>
    </w:p>
    <w:p w14:paraId="1FA2F26D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DFEDA57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7EC0D727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bookmarkStart w:id="74" w:name="_Toc26665"/>
      <w:bookmarkStart w:id="75" w:name="_Toc29463"/>
      <w:bookmarkStart w:id="76" w:name="_Toc2816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联合体协议书</w:t>
      </w:r>
    </w:p>
    <w:p w14:paraId="347B109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（仅限于接受联合体投标项目）</w:t>
      </w:r>
    </w:p>
    <w:p w14:paraId="3E026630">
      <w:pPr>
        <w:pStyle w:val="3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77" w:name="_Toc30557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联合体协议书</w:t>
      </w:r>
      <w:bookmarkEnd w:id="77"/>
    </w:p>
    <w:p w14:paraId="0901DD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（联合体所有成员名称）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自愿组成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一个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联合体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以一个投标人的身份共同参加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（项目名称）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。现就联合体投标事宜订立如下协议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54D023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各方一致决定，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（某成员单位名称）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牵头人。</w:t>
      </w:r>
    </w:p>
    <w:p w14:paraId="1FECCDF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2.联合体牵头人合法代表联合体各成员负责本项目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编制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学院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，代表联合体提交和接收相关的资料、信息及指示，处理与之有关的一切事务，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负责合同实施阶段的主办、组织和协调工作。</w:t>
      </w:r>
    </w:p>
    <w:p w14:paraId="250093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3.联合体将严格按照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的各项要求，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提交投标文件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，履行合同，共同承担合同规定的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切义务和责任，联合体各成员单位按照内部职责的划分，承担各自所负的责任和风险，并向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人承担连带责任。</w:t>
      </w:r>
    </w:p>
    <w:p w14:paraId="2B9D719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4.联合体各成员单位内部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职责分工如下：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（联合体成员自行分工）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8D51D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联合体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后，本联合体协议是合同的附件，对联合体各成员单位有合同约束力。</w:t>
      </w:r>
    </w:p>
    <w:p w14:paraId="68A0DE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本协议书自签署之日起生效，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联合体未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合同履行完毕后自动失效。 </w:t>
      </w:r>
    </w:p>
    <w:p w14:paraId="64723B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.本协议书一式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（根据需要）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份，联合体成员和采购人各执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份。</w:t>
      </w:r>
    </w:p>
    <w:p w14:paraId="6CF0FD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04FF2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注：本协议书由委托代理人签字的，应在本协议书后附法定代表人签字的授权委托书。</w:t>
      </w:r>
    </w:p>
    <w:p w14:paraId="3299D2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32770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牵头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章）</w:t>
      </w:r>
    </w:p>
    <w:p w14:paraId="1AE5104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（签字）</w:t>
      </w:r>
    </w:p>
    <w:p w14:paraId="67A988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762792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成员一名称：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章）</w:t>
      </w:r>
    </w:p>
    <w:p w14:paraId="2ECF6C9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（签字）</w:t>
      </w:r>
    </w:p>
    <w:p w14:paraId="1622958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……</w:t>
      </w:r>
    </w:p>
    <w:p w14:paraId="0313567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日</w:t>
      </w:r>
    </w:p>
    <w:p w14:paraId="690C765E">
      <w:pPr>
        <w:pStyle w:val="18"/>
        <w:keepNext w:val="0"/>
        <w:keepLines w:val="0"/>
        <w:pageBreakBefore w:val="0"/>
        <w:widowControl w:val="0"/>
        <w:tabs>
          <w:tab w:val="clear" w:pos="1680"/>
        </w:tabs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400" w:lineRule="exact"/>
        <w:ind w:left="0" w:firstLine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CD1A88A">
      <w:pPr>
        <w:pStyle w:val="18"/>
        <w:keepNext w:val="0"/>
        <w:keepLines w:val="0"/>
        <w:pageBreakBefore w:val="0"/>
        <w:widowControl w:val="0"/>
        <w:tabs>
          <w:tab w:val="clear" w:pos="1680"/>
        </w:tabs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400" w:lineRule="exact"/>
        <w:ind w:left="0"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bookmarkStart w:id="78" w:name="_Toc20279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本协议书由委托代理人签字的，应在本协议书后附法定代表人签字的授权委托书。</w:t>
      </w:r>
      <w:bookmarkEnd w:id="78"/>
    </w:p>
    <w:p w14:paraId="1584A4C3"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2.投标人没有组成联合体的，则无需提供联合体协议书，投标人在本协议书的所有横线上填写“/”。</w:t>
      </w:r>
    </w:p>
    <w:p w14:paraId="4955665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3E176335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、供应商认为应该提交的其他资料</w:t>
      </w:r>
      <w:bookmarkEnd w:id="74"/>
      <w:bookmarkEnd w:id="75"/>
      <w:bookmarkEnd w:id="76"/>
    </w:p>
    <w:p w14:paraId="77699830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bookmarkStart w:id="79" w:name="_Toc30169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（格式由供应商自行填写）</w:t>
      </w:r>
      <w:bookmarkEnd w:id="79"/>
    </w:p>
    <w:p w14:paraId="3FA98A58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9977D72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F7D1C9B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4BBD6293"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ind w:right="568" w:right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  <w:lang w:val="en-US" w:eastAsia="zh-CN"/>
        </w:rPr>
        <w:t xml:space="preserve">第四章  </w:t>
      </w:r>
      <w:bookmarkStart w:id="80" w:name="_Toc29383"/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  <w:t>合同条款及样式</w:t>
      </w:r>
      <w:bookmarkEnd w:id="80"/>
    </w:p>
    <w:p w14:paraId="01C2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  <w:t>（注：甲乙双方自行约定。）</w:t>
      </w:r>
    </w:p>
    <w:p w14:paraId="241710C7"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E58E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7FDC6A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91E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57C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0C9F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0C9F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279A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325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E325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4BBF">
    <w:pPr>
      <w:pStyle w:val="8"/>
      <w:pBdr>
        <w:bottom w:val="none" w:color="auto" w:sz="0" w:space="1"/>
      </w:pBdr>
      <w:jc w:val="both"/>
      <w:rPr>
        <w:rFonts w:hint="eastAsia" w:ascii="仿宋" w:hAnsi="仿宋" w:eastAsia="仿宋" w:cs="仿宋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8C9">
    <w:pPr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9E82C">
    <w:pPr>
      <w:pStyle w:val="8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E27C">
    <w:pPr>
      <w:pStyle w:val="8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3F3BA"/>
    <w:multiLevelType w:val="singleLevel"/>
    <w:tmpl w:val="13D3F3B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BF38CE"/>
    <w:multiLevelType w:val="singleLevel"/>
    <w:tmpl w:val="15BF38C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1A67"/>
    <w:rsid w:val="002C749F"/>
    <w:rsid w:val="06B97E27"/>
    <w:rsid w:val="07ED0B0D"/>
    <w:rsid w:val="0BC036FE"/>
    <w:rsid w:val="0E6454B7"/>
    <w:rsid w:val="10BE133B"/>
    <w:rsid w:val="18B65388"/>
    <w:rsid w:val="1F4B708B"/>
    <w:rsid w:val="1F8B3D41"/>
    <w:rsid w:val="214178FD"/>
    <w:rsid w:val="21436A46"/>
    <w:rsid w:val="2457106E"/>
    <w:rsid w:val="29A50C45"/>
    <w:rsid w:val="2F6E72FD"/>
    <w:rsid w:val="32715B68"/>
    <w:rsid w:val="39836061"/>
    <w:rsid w:val="3E226644"/>
    <w:rsid w:val="3F4C1A67"/>
    <w:rsid w:val="40C00DC8"/>
    <w:rsid w:val="44D36D16"/>
    <w:rsid w:val="4C45329B"/>
    <w:rsid w:val="4CAA019C"/>
    <w:rsid w:val="512A294F"/>
    <w:rsid w:val="53D329E4"/>
    <w:rsid w:val="53D77C8F"/>
    <w:rsid w:val="54D06254"/>
    <w:rsid w:val="576217A5"/>
    <w:rsid w:val="57785058"/>
    <w:rsid w:val="59CE20CA"/>
    <w:rsid w:val="5FB73FA7"/>
    <w:rsid w:val="62136544"/>
    <w:rsid w:val="63FC7559"/>
    <w:rsid w:val="66FC4BDF"/>
    <w:rsid w:val="6BB65FAF"/>
    <w:rsid w:val="6E936DA1"/>
    <w:rsid w:val="755A6E54"/>
    <w:rsid w:val="7780520D"/>
    <w:rsid w:val="77F35779"/>
    <w:rsid w:val="7831514A"/>
    <w:rsid w:val="79B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spacing w:line="520" w:lineRule="exact"/>
      <w:ind w:firstLine="480" w:firstLineChars="200"/>
    </w:pPr>
    <w:rPr>
      <w:sz w:val="24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Indent 2"/>
    <w:basedOn w:val="1"/>
    <w:qFormat/>
    <w:uiPriority w:val="0"/>
    <w:pPr>
      <w:spacing w:after="120" w:afterLines="0" w:line="480" w:lineRule="auto"/>
      <w:ind w:left="20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toc 1"/>
    <w:basedOn w:val="1"/>
    <w:next w:val="1"/>
    <w:semiHidden/>
    <w:qFormat/>
    <w:uiPriority w:val="0"/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 2"/>
    <w:basedOn w:val="4"/>
    <w:next w:val="1"/>
    <w:qFormat/>
    <w:uiPriority w:val="0"/>
    <w:pPr>
      <w:spacing w:after="120"/>
      <w:ind w:firstLine="420" w:firstLineChars="20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font31"/>
    <w:basedOn w:val="1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7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8">
    <w:name w:val="（标题二）"/>
    <w:basedOn w:val="3"/>
    <w:next w:val="1"/>
    <w:qFormat/>
    <w:uiPriority w:val="0"/>
    <w:pPr>
      <w:tabs>
        <w:tab w:val="left" w:pos="1680"/>
      </w:tabs>
      <w:ind w:left="1680" w:hanging="420"/>
    </w:pPr>
    <w:rPr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770</Words>
  <Characters>997</Characters>
  <Lines>0</Lines>
  <Paragraphs>0</Paragraphs>
  <TotalTime>0</TotalTime>
  <ScaleCrop>false</ScaleCrop>
  <LinksUpToDate>false</LinksUpToDate>
  <CharactersWithSpaces>1035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2025-05-10T02:02:00Z</dcterms:created>
  <dc:creator>YANGyoung.</dc:creator>
  <cp:lastModifiedBy>张曦瑞</cp:lastModifiedBy>
  <dcterms:modified xsi:type="dcterms:W3CDTF">2026-04-16T07:47:02Z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E87A82C606044D3C9D0761DF1D3DAC39_13</vt:lpwstr>
  </property>
  <property fmtid="{D5CDD505-2E9C-101B-9397-08002B2CF9AE}" pid="4" name="KSOTemplateDocerSaveRecord">
    <vt:lpwstr>eyJoZGlkIjoiYjFlNDRlNTVhYjY5ZTk3M2Q4OGU3Y2RjOTY5Zjg2NjMiLCJ1c2VySWQiOiIzNDczMDM2MTAifQ==</vt:lpwstr>
  </property>
</Properties>
</file>