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FDDD0">
      <w:pPr>
        <w:spacing w:line="480" w:lineRule="exact"/>
        <w:jc w:val="center"/>
        <w:rPr>
          <w:rFonts w:hint="eastAsia" w:ascii="仿宋" w:hAnsi="仿宋" w:eastAsia="仿宋" w:cs="仿宋"/>
          <w:b/>
          <w:color w:val="auto"/>
          <w:sz w:val="36"/>
          <w:szCs w:val="36"/>
          <w:highlight w:val="none"/>
        </w:rPr>
      </w:pPr>
      <w:bookmarkStart w:id="81" w:name="_GoBack"/>
      <w:bookmarkEnd w:id="81"/>
    </w:p>
    <w:p w14:paraId="19A617F7">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72"/>
          <w:szCs w:val="72"/>
          <w:highlight w:val="none"/>
          <w:lang w:eastAsia="zh-CN"/>
        </w:rPr>
        <w:t>西双版纳职业技术学院</w:t>
      </w:r>
      <w:r>
        <w:rPr>
          <w:rFonts w:hint="eastAsia" w:ascii="仿宋" w:hAnsi="仿宋" w:eastAsia="仿宋" w:cs="仿宋"/>
          <w:b/>
          <w:color w:val="auto"/>
          <w:sz w:val="72"/>
          <w:szCs w:val="72"/>
          <w:highlight w:val="none"/>
          <w:lang w:val="en-US" w:eastAsia="zh-CN"/>
        </w:rPr>
        <w:t>2026年上半年中等职业教育中心实验实训耗材采购项目</w:t>
      </w:r>
    </w:p>
    <w:p w14:paraId="66922B3E">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b/>
          <w:color w:val="auto"/>
          <w:sz w:val="72"/>
          <w:szCs w:val="72"/>
          <w:highlight w:val="none"/>
          <w:lang w:eastAsia="zh-CN"/>
        </w:rPr>
      </w:pPr>
    </w:p>
    <w:p w14:paraId="43A5D188">
      <w:pPr>
        <w:spacing w:line="480" w:lineRule="exact"/>
        <w:jc w:val="center"/>
        <w:rPr>
          <w:rFonts w:hint="eastAsia" w:ascii="仿宋" w:hAnsi="仿宋" w:eastAsia="仿宋" w:cs="仿宋"/>
          <w:b/>
          <w:color w:val="auto"/>
          <w:sz w:val="28"/>
          <w:szCs w:val="28"/>
          <w:highlight w:val="none"/>
        </w:rPr>
      </w:pPr>
    </w:p>
    <w:p w14:paraId="175902C3">
      <w:pPr>
        <w:spacing w:line="480" w:lineRule="exact"/>
        <w:jc w:val="center"/>
        <w:rPr>
          <w:rFonts w:hint="eastAsia" w:ascii="仿宋" w:hAnsi="仿宋" w:eastAsia="仿宋" w:cs="仿宋"/>
          <w:b/>
          <w:color w:val="auto"/>
          <w:sz w:val="28"/>
          <w:szCs w:val="28"/>
          <w:highlight w:val="none"/>
        </w:rPr>
      </w:pPr>
    </w:p>
    <w:p w14:paraId="43DB3467">
      <w:pPr>
        <w:spacing w:line="480" w:lineRule="exact"/>
        <w:jc w:val="center"/>
        <w:rPr>
          <w:rFonts w:hint="eastAsia" w:ascii="仿宋" w:hAnsi="仿宋" w:eastAsia="仿宋" w:cs="仿宋"/>
          <w:b/>
          <w:color w:val="auto"/>
          <w:sz w:val="28"/>
          <w:szCs w:val="28"/>
          <w:highlight w:val="none"/>
        </w:rPr>
      </w:pPr>
    </w:p>
    <w:p w14:paraId="6BED6139">
      <w:pPr>
        <w:pStyle w:val="11"/>
        <w:rPr>
          <w:rFonts w:hint="eastAsia"/>
          <w:color w:val="auto"/>
          <w:highlight w:val="none"/>
        </w:rPr>
      </w:pPr>
    </w:p>
    <w:p w14:paraId="23712251">
      <w:pPr>
        <w:jc w:val="center"/>
        <w:rPr>
          <w:rFonts w:hint="eastAsia" w:ascii="仿宋" w:hAnsi="仿宋" w:eastAsia="仿宋" w:cs="仿宋"/>
          <w:b/>
          <w:color w:val="auto"/>
          <w:sz w:val="72"/>
          <w:szCs w:val="72"/>
          <w:highlight w:val="none"/>
          <w:lang w:eastAsia="zh-CN"/>
        </w:rPr>
      </w:pPr>
      <w:r>
        <w:rPr>
          <w:rFonts w:hint="eastAsia" w:ascii="仿宋" w:hAnsi="仿宋" w:eastAsia="仿宋" w:cs="仿宋"/>
          <w:b/>
          <w:color w:val="auto"/>
          <w:sz w:val="72"/>
          <w:szCs w:val="72"/>
          <w:highlight w:val="none"/>
        </w:rPr>
        <w:t xml:space="preserve">询  价  </w:t>
      </w:r>
      <w:r>
        <w:rPr>
          <w:rFonts w:hint="eastAsia" w:ascii="仿宋" w:hAnsi="仿宋" w:eastAsia="仿宋" w:cs="仿宋"/>
          <w:b/>
          <w:color w:val="auto"/>
          <w:sz w:val="72"/>
          <w:szCs w:val="72"/>
          <w:highlight w:val="none"/>
          <w:lang w:eastAsia="zh-CN"/>
        </w:rPr>
        <w:t>文</w:t>
      </w:r>
      <w:r>
        <w:rPr>
          <w:rFonts w:hint="eastAsia" w:ascii="仿宋" w:hAnsi="仿宋" w:eastAsia="仿宋" w:cs="仿宋"/>
          <w:b/>
          <w:color w:val="auto"/>
          <w:sz w:val="72"/>
          <w:szCs w:val="72"/>
          <w:highlight w:val="none"/>
          <w:lang w:val="en-US" w:eastAsia="zh-CN"/>
        </w:rPr>
        <w:t xml:space="preserve"> </w:t>
      </w:r>
      <w:r>
        <w:rPr>
          <w:rFonts w:hint="eastAsia" w:ascii="仿宋" w:hAnsi="仿宋" w:eastAsia="仿宋" w:cs="仿宋"/>
          <w:b/>
          <w:color w:val="auto"/>
          <w:sz w:val="72"/>
          <w:szCs w:val="72"/>
          <w:highlight w:val="none"/>
          <w:lang w:eastAsia="zh-CN"/>
        </w:rPr>
        <w:t>件</w:t>
      </w:r>
    </w:p>
    <w:p w14:paraId="50DD0D21">
      <w:pPr>
        <w:spacing w:line="480" w:lineRule="exact"/>
        <w:ind w:firstLine="3147" w:firstLineChars="1045"/>
        <w:rPr>
          <w:rFonts w:hint="eastAsia" w:ascii="仿宋" w:hAnsi="仿宋" w:eastAsia="仿宋" w:cs="仿宋"/>
          <w:b/>
          <w:color w:val="auto"/>
          <w:sz w:val="30"/>
          <w:szCs w:val="30"/>
          <w:highlight w:val="none"/>
        </w:rPr>
      </w:pPr>
    </w:p>
    <w:p w14:paraId="5C30D1E5">
      <w:pPr>
        <w:spacing w:line="480" w:lineRule="exact"/>
        <w:ind w:firstLine="3147" w:firstLineChars="1045"/>
        <w:rPr>
          <w:rFonts w:hint="eastAsia" w:ascii="仿宋" w:hAnsi="仿宋" w:eastAsia="仿宋" w:cs="仿宋"/>
          <w:b/>
          <w:color w:val="auto"/>
          <w:sz w:val="30"/>
          <w:szCs w:val="30"/>
          <w:highlight w:val="none"/>
        </w:rPr>
      </w:pPr>
    </w:p>
    <w:p w14:paraId="796E0073">
      <w:pPr>
        <w:spacing w:line="480" w:lineRule="exact"/>
        <w:jc w:val="center"/>
        <w:rPr>
          <w:rFonts w:hint="eastAsia" w:ascii="仿宋" w:hAnsi="仿宋" w:eastAsia="仿宋" w:cs="仿宋"/>
          <w:b/>
          <w:color w:val="auto"/>
          <w:sz w:val="30"/>
          <w:szCs w:val="30"/>
          <w:highlight w:val="none"/>
          <w:lang w:eastAsia="zh-CN"/>
        </w:rPr>
      </w:pPr>
      <w:r>
        <w:rPr>
          <w:rFonts w:hint="eastAsia" w:ascii="仿宋" w:hAnsi="仿宋" w:eastAsia="仿宋" w:cs="仿宋"/>
          <w:b/>
          <w:color w:val="auto"/>
          <w:sz w:val="30"/>
          <w:szCs w:val="30"/>
          <w:highlight w:val="none"/>
        </w:rPr>
        <w:t>项目编号：</w:t>
      </w:r>
      <w:r>
        <w:rPr>
          <w:rFonts w:hint="eastAsia" w:ascii="仿宋" w:hAnsi="仿宋" w:eastAsia="仿宋" w:cs="仿宋"/>
          <w:b/>
          <w:color w:val="auto"/>
          <w:sz w:val="30"/>
          <w:szCs w:val="30"/>
          <w:highlight w:val="none"/>
          <w:lang w:eastAsia="zh-CN"/>
        </w:rPr>
        <w:t xml:space="preserve"> </w:t>
      </w:r>
      <w:r>
        <w:rPr>
          <w:rFonts w:hint="eastAsia" w:ascii="仿宋" w:hAnsi="仿宋" w:eastAsia="仿宋" w:cs="仿宋"/>
          <w:b/>
          <w:color w:val="auto"/>
          <w:sz w:val="30"/>
          <w:szCs w:val="30"/>
          <w:highlight w:val="none"/>
          <w:lang w:val="en-US" w:eastAsia="zh-CN"/>
        </w:rPr>
        <w:t>BNZY-CG-202602（</w:t>
      </w:r>
      <w:r>
        <w:rPr>
          <w:rFonts w:hint="eastAsia" w:ascii="仿宋" w:hAnsi="仿宋" w:eastAsia="仿宋" w:cs="仿宋"/>
          <w:b/>
          <w:color w:val="auto"/>
          <w:sz w:val="30"/>
          <w:szCs w:val="30"/>
          <w:highlight w:val="none"/>
          <w:lang w:eastAsia="zh-CN"/>
        </w:rPr>
        <w:t>单位内控</w:t>
      </w:r>
      <w:r>
        <w:rPr>
          <w:rFonts w:hint="eastAsia" w:ascii="仿宋" w:hAnsi="仿宋" w:eastAsia="仿宋" w:cs="仿宋"/>
          <w:b/>
          <w:color w:val="auto"/>
          <w:sz w:val="30"/>
          <w:szCs w:val="30"/>
          <w:highlight w:val="none"/>
          <w:lang w:val="en-US" w:eastAsia="zh-CN"/>
        </w:rPr>
        <w:t>）</w:t>
      </w:r>
    </w:p>
    <w:p w14:paraId="159A8B9F">
      <w:pPr>
        <w:spacing w:line="480" w:lineRule="exact"/>
        <w:ind w:firstLine="3147" w:firstLineChars="1045"/>
        <w:rPr>
          <w:rFonts w:hint="eastAsia" w:ascii="仿宋" w:hAnsi="仿宋" w:eastAsia="仿宋" w:cs="仿宋"/>
          <w:b/>
          <w:color w:val="auto"/>
          <w:sz w:val="30"/>
          <w:szCs w:val="30"/>
          <w:highlight w:val="none"/>
          <w:lang w:eastAsia="zh-CN"/>
        </w:rPr>
      </w:pPr>
    </w:p>
    <w:p w14:paraId="1C960C3E">
      <w:pPr>
        <w:spacing w:line="480" w:lineRule="exact"/>
        <w:jc w:val="center"/>
        <w:rPr>
          <w:rFonts w:hint="eastAsia" w:ascii="仿宋" w:hAnsi="仿宋" w:eastAsia="仿宋" w:cs="仿宋"/>
          <w:b/>
          <w:color w:val="auto"/>
          <w:sz w:val="28"/>
          <w:szCs w:val="28"/>
          <w:highlight w:val="none"/>
        </w:rPr>
      </w:pPr>
    </w:p>
    <w:p w14:paraId="2259293A">
      <w:pPr>
        <w:spacing w:line="480" w:lineRule="exact"/>
        <w:rPr>
          <w:rFonts w:hint="eastAsia" w:ascii="仿宋" w:hAnsi="仿宋" w:eastAsia="仿宋" w:cs="仿宋"/>
          <w:b/>
          <w:color w:val="auto"/>
          <w:sz w:val="28"/>
          <w:szCs w:val="28"/>
          <w:highlight w:val="none"/>
        </w:rPr>
      </w:pPr>
    </w:p>
    <w:p w14:paraId="56016389">
      <w:pPr>
        <w:spacing w:line="480" w:lineRule="exact"/>
        <w:rPr>
          <w:rFonts w:hint="eastAsia" w:ascii="仿宋" w:hAnsi="仿宋" w:eastAsia="仿宋" w:cs="仿宋"/>
          <w:b/>
          <w:color w:val="auto"/>
          <w:sz w:val="28"/>
          <w:szCs w:val="28"/>
          <w:highlight w:val="none"/>
        </w:rPr>
      </w:pPr>
    </w:p>
    <w:p w14:paraId="41954AE7">
      <w:pPr>
        <w:spacing w:line="480" w:lineRule="exact"/>
        <w:rPr>
          <w:rFonts w:hint="eastAsia" w:ascii="仿宋" w:hAnsi="仿宋" w:eastAsia="仿宋" w:cs="仿宋"/>
          <w:b/>
          <w:color w:val="auto"/>
          <w:sz w:val="28"/>
          <w:szCs w:val="28"/>
          <w:highlight w:val="none"/>
        </w:rPr>
      </w:pPr>
    </w:p>
    <w:p w14:paraId="333F45D3">
      <w:pPr>
        <w:spacing w:line="480" w:lineRule="exact"/>
        <w:rPr>
          <w:rFonts w:hint="eastAsia" w:ascii="仿宋" w:hAnsi="仿宋" w:eastAsia="仿宋" w:cs="仿宋"/>
          <w:b/>
          <w:color w:val="auto"/>
          <w:sz w:val="28"/>
          <w:szCs w:val="28"/>
          <w:highlight w:val="none"/>
        </w:rPr>
      </w:pPr>
    </w:p>
    <w:p w14:paraId="7002817C">
      <w:pPr>
        <w:spacing w:line="480" w:lineRule="exact"/>
        <w:rPr>
          <w:rFonts w:hint="eastAsia" w:ascii="仿宋" w:hAnsi="仿宋" w:eastAsia="仿宋" w:cs="仿宋"/>
          <w:b/>
          <w:color w:val="auto"/>
          <w:sz w:val="28"/>
          <w:szCs w:val="28"/>
          <w:highlight w:val="none"/>
        </w:rPr>
      </w:pPr>
    </w:p>
    <w:p w14:paraId="7B1AFD8F">
      <w:pPr>
        <w:spacing w:line="480" w:lineRule="exact"/>
        <w:rPr>
          <w:rFonts w:hint="eastAsia" w:ascii="仿宋" w:hAnsi="仿宋" w:eastAsia="仿宋" w:cs="仿宋"/>
          <w:b/>
          <w:color w:val="auto"/>
          <w:sz w:val="28"/>
          <w:szCs w:val="28"/>
          <w:highlight w:val="none"/>
        </w:rPr>
      </w:pPr>
    </w:p>
    <w:p w14:paraId="7FFF7E11">
      <w:pPr>
        <w:spacing w:line="480" w:lineRule="exact"/>
        <w:rPr>
          <w:rFonts w:hint="eastAsia" w:ascii="仿宋" w:hAnsi="仿宋" w:eastAsia="仿宋" w:cs="仿宋"/>
          <w:b/>
          <w:bCs w:val="0"/>
          <w:color w:val="auto"/>
          <w:sz w:val="28"/>
          <w:szCs w:val="28"/>
          <w:highlight w:val="none"/>
        </w:rPr>
      </w:pPr>
    </w:p>
    <w:p w14:paraId="7D648246">
      <w:pPr>
        <w:spacing w:line="480" w:lineRule="exact"/>
        <w:ind w:firstLine="1187" w:firstLineChars="394"/>
        <w:rPr>
          <w:rFonts w:hint="eastAsia" w:ascii="仿宋" w:hAnsi="仿宋" w:eastAsia="仿宋" w:cs="仿宋"/>
          <w:b/>
          <w:bCs w:val="0"/>
          <w:color w:val="auto"/>
          <w:sz w:val="30"/>
          <w:szCs w:val="30"/>
          <w:highlight w:val="none"/>
          <w:u w:val="single"/>
        </w:rPr>
      </w:pPr>
      <w:r>
        <w:rPr>
          <w:rFonts w:hint="eastAsia" w:ascii="仿宋" w:hAnsi="仿宋" w:eastAsia="仿宋" w:cs="仿宋"/>
          <w:b/>
          <w:bCs w:val="0"/>
          <w:color w:val="auto"/>
          <w:sz w:val="30"/>
          <w:szCs w:val="30"/>
          <w:highlight w:val="none"/>
        </w:rPr>
        <w:t>采  购  人：</w:t>
      </w:r>
      <w:r>
        <w:rPr>
          <w:rFonts w:hint="eastAsia" w:ascii="仿宋" w:hAnsi="仿宋" w:eastAsia="仿宋" w:cs="仿宋"/>
          <w:b/>
          <w:color w:val="auto"/>
          <w:sz w:val="28"/>
          <w:szCs w:val="28"/>
          <w:highlight w:val="none"/>
          <w:u w:val="single"/>
          <w:lang w:eastAsia="zh-CN"/>
        </w:rPr>
        <w:t xml:space="preserve"> 西双版纳职业技术学院</w:t>
      </w:r>
      <w:r>
        <w:rPr>
          <w:rFonts w:hint="eastAsia" w:ascii="仿宋" w:hAnsi="仿宋" w:eastAsia="仿宋" w:cs="仿宋"/>
          <w:b/>
          <w:bCs w:val="0"/>
          <w:color w:val="auto"/>
          <w:sz w:val="30"/>
          <w:szCs w:val="30"/>
          <w:highlight w:val="none"/>
          <w:u w:val="single"/>
        </w:rPr>
        <w:t xml:space="preserve"> </w:t>
      </w:r>
    </w:p>
    <w:p w14:paraId="13F75D5B">
      <w:pPr>
        <w:spacing w:line="480" w:lineRule="exact"/>
        <w:jc w:val="center"/>
        <w:rPr>
          <w:rFonts w:hint="eastAsia" w:ascii="仿宋" w:hAnsi="仿宋" w:eastAsia="仿宋" w:cs="仿宋"/>
          <w:b/>
          <w:color w:val="auto"/>
          <w:sz w:val="28"/>
          <w:szCs w:val="28"/>
          <w:highlight w:val="none"/>
          <w:u w:val="single"/>
        </w:rPr>
      </w:pPr>
    </w:p>
    <w:p w14:paraId="458EE27B">
      <w:pPr>
        <w:spacing w:line="480" w:lineRule="exact"/>
        <w:ind w:firstLine="3463" w:firstLineChars="1150"/>
        <w:rPr>
          <w:rFonts w:hint="eastAsia" w:ascii="仿宋" w:hAnsi="仿宋" w:eastAsia="仿宋" w:cs="仿宋"/>
          <w:b/>
          <w:color w:val="auto"/>
          <w:sz w:val="30"/>
          <w:szCs w:val="30"/>
          <w:highlight w:val="none"/>
        </w:rPr>
        <w:sectPr>
          <w:headerReference r:id="rId3" w:type="first"/>
          <w:footerReference r:id="rId5" w:type="first"/>
          <w:footerReference r:id="rId4" w:type="even"/>
          <w:pgSz w:w="11906" w:h="16838"/>
          <w:pgMar w:top="1191" w:right="1191" w:bottom="1191" w:left="1191" w:header="851" w:footer="992" w:gutter="0"/>
          <w:cols w:space="720" w:num="1"/>
          <w:docGrid w:linePitch="312" w:charSpace="0"/>
        </w:sectPr>
      </w:pPr>
      <w:r>
        <w:rPr>
          <w:rFonts w:hint="eastAsia" w:ascii="仿宋" w:hAnsi="仿宋" w:eastAsia="仿宋" w:cs="仿宋"/>
          <w:b/>
          <w:color w:val="auto"/>
          <w:sz w:val="30"/>
          <w:szCs w:val="30"/>
          <w:highlight w:val="none"/>
          <w:lang w:val="en-US" w:eastAsia="zh-CN"/>
        </w:rPr>
        <w:t>2026</w:t>
      </w:r>
      <w:r>
        <w:rPr>
          <w:rFonts w:hint="eastAsia" w:ascii="仿宋" w:hAnsi="仿宋" w:eastAsia="仿宋" w:cs="仿宋"/>
          <w:b/>
          <w:color w:val="auto"/>
          <w:sz w:val="30"/>
          <w:szCs w:val="30"/>
          <w:highlight w:val="none"/>
        </w:rPr>
        <w:t>年</w:t>
      </w:r>
      <w:r>
        <w:rPr>
          <w:rFonts w:hint="eastAsia" w:ascii="仿宋" w:hAnsi="仿宋" w:eastAsia="仿宋" w:cs="仿宋"/>
          <w:b/>
          <w:color w:val="auto"/>
          <w:sz w:val="30"/>
          <w:szCs w:val="30"/>
          <w:highlight w:val="none"/>
          <w:lang w:val="en-US" w:eastAsia="zh-CN"/>
        </w:rPr>
        <w:t>4</w:t>
      </w:r>
      <w:r>
        <w:rPr>
          <w:rFonts w:hint="eastAsia" w:ascii="仿宋" w:hAnsi="仿宋" w:eastAsia="仿宋" w:cs="仿宋"/>
          <w:b/>
          <w:color w:val="auto"/>
          <w:sz w:val="30"/>
          <w:szCs w:val="30"/>
          <w:highlight w:val="none"/>
        </w:rPr>
        <w:t>月</w:t>
      </w:r>
    </w:p>
    <w:p w14:paraId="673975EC">
      <w:pPr>
        <w:pStyle w:val="3"/>
        <w:spacing w:line="500" w:lineRule="exact"/>
        <w:jc w:val="center"/>
        <w:rPr>
          <w:rFonts w:hint="eastAsia" w:ascii="仿宋" w:hAnsi="仿宋" w:eastAsia="仿宋" w:cs="仿宋"/>
          <w:b/>
          <w:color w:val="auto"/>
          <w:sz w:val="44"/>
          <w:szCs w:val="44"/>
          <w:highlight w:val="none"/>
          <w:lang w:eastAsia="zh-CN"/>
        </w:rPr>
      </w:pPr>
      <w:bookmarkStart w:id="0" w:name="_Toc351472518"/>
      <w:bookmarkStart w:id="1" w:name="_Toc9357"/>
      <w:bookmarkStart w:id="2" w:name="_Toc27078"/>
      <w:bookmarkStart w:id="3" w:name="_Toc5258"/>
      <w:bookmarkStart w:id="4" w:name="_Toc26102"/>
      <w:bookmarkStart w:id="5" w:name="_Toc451176917"/>
      <w:r>
        <w:rPr>
          <w:rFonts w:hint="eastAsia" w:ascii="仿宋" w:hAnsi="仿宋" w:eastAsia="仿宋" w:cs="仿宋"/>
          <w:b/>
          <w:color w:val="auto"/>
          <w:sz w:val="44"/>
          <w:szCs w:val="44"/>
          <w:highlight w:val="none"/>
        </w:rPr>
        <w:t xml:space="preserve">第一章 </w:t>
      </w:r>
      <w:bookmarkEnd w:id="0"/>
      <w:bookmarkEnd w:id="1"/>
      <w:bookmarkEnd w:id="2"/>
      <w:bookmarkEnd w:id="3"/>
      <w:bookmarkStart w:id="6" w:name="OLE_LINK3"/>
      <w:bookmarkStart w:id="7" w:name="OLE_LINK4"/>
      <w:bookmarkStart w:id="8" w:name="OLE_LINK2"/>
      <w:r>
        <w:rPr>
          <w:rFonts w:hint="eastAsia" w:ascii="仿宋" w:hAnsi="仿宋" w:eastAsia="仿宋" w:cs="仿宋"/>
          <w:b/>
          <w:color w:val="auto"/>
          <w:sz w:val="44"/>
          <w:szCs w:val="44"/>
          <w:highlight w:val="none"/>
          <w:lang w:val="en-US" w:eastAsia="zh-CN"/>
        </w:rPr>
        <w:t>询价邀请书</w:t>
      </w:r>
    </w:p>
    <w:bookmarkEnd w:id="4"/>
    <w:bookmarkEnd w:id="5"/>
    <w:bookmarkEnd w:id="6"/>
    <w:bookmarkEnd w:id="7"/>
    <w:bookmarkEnd w:id="8"/>
    <w:p w14:paraId="3970314C">
      <w:pPr>
        <w:keepNext w:val="0"/>
        <w:keepLines w:val="0"/>
        <w:pageBreakBefore w:val="0"/>
        <w:kinsoku/>
        <w:wordWrap/>
        <w:overflowPunct/>
        <w:topLinePunct w:val="0"/>
        <w:autoSpaceDE/>
        <w:bidi w:val="0"/>
        <w:adjustRightInd/>
        <w:spacing w:line="540" w:lineRule="exact"/>
        <w:textAlignment w:val="auto"/>
        <w:rPr>
          <w:rFonts w:hint="eastAsia" w:ascii="仿宋" w:hAnsi="仿宋" w:eastAsia="仿宋" w:cs="仿宋"/>
          <w:color w:val="auto"/>
          <w:sz w:val="28"/>
          <w:szCs w:val="28"/>
          <w:highlight w:val="none"/>
        </w:rPr>
      </w:pPr>
      <w:bookmarkStart w:id="9" w:name="_Toc17184"/>
      <w:bookmarkStart w:id="10" w:name="_Toc18439"/>
      <w:bookmarkStart w:id="11" w:name="_Toc238632900"/>
      <w:bookmarkStart w:id="12" w:name="_Toc32393"/>
      <w:bookmarkStart w:id="13" w:name="_Toc459100948"/>
      <w:bookmarkStart w:id="14" w:name="_Toc4564"/>
      <w:bookmarkStart w:id="15" w:name="_Toc15590"/>
      <w:bookmarkStart w:id="16" w:name="_Toc10949"/>
      <w:bookmarkStart w:id="17" w:name="_Toc31397"/>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项目信息</w:t>
      </w:r>
      <w:bookmarkEnd w:id="9"/>
      <w:bookmarkEnd w:id="10"/>
    </w:p>
    <w:p w14:paraId="598AACC6">
      <w:pPr>
        <w:pageBreakBefore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eastAsia="zh-CN"/>
        </w:rPr>
      </w:pPr>
      <w:bookmarkStart w:id="18" w:name="_Toc21990"/>
      <w:bookmarkStart w:id="19" w:name="_Toc8982"/>
      <w:bookmarkStart w:id="20" w:name="_Toc13760"/>
      <w:bookmarkStart w:id="21" w:name="_Toc238632898"/>
      <w:r>
        <w:rPr>
          <w:rFonts w:hint="eastAsia" w:ascii="仿宋" w:hAnsi="仿宋" w:eastAsia="仿宋" w:cs="仿宋"/>
          <w:color w:val="auto"/>
          <w:sz w:val="28"/>
          <w:szCs w:val="28"/>
          <w:highlight w:val="none"/>
        </w:rPr>
        <w:t>1.项目编号：</w:t>
      </w:r>
      <w:r>
        <w:rPr>
          <w:rFonts w:hint="eastAsia" w:ascii="仿宋" w:hAnsi="仿宋" w:eastAsia="仿宋" w:cs="仿宋"/>
          <w:color w:val="auto"/>
          <w:sz w:val="28"/>
          <w:szCs w:val="28"/>
          <w:highlight w:val="none"/>
          <w:u w:val="single"/>
          <w:lang w:val="en-US" w:eastAsia="zh-CN"/>
        </w:rPr>
        <w:t>BNZY-CG-202602（</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color w:val="auto"/>
          <w:sz w:val="28"/>
          <w:szCs w:val="28"/>
          <w:highlight w:val="none"/>
          <w:lang w:eastAsia="zh-CN"/>
        </w:rPr>
        <w:t xml:space="preserve">  </w:t>
      </w:r>
      <w:bookmarkEnd w:id="18"/>
      <w:bookmarkEnd w:id="19"/>
      <w:bookmarkEnd w:id="20"/>
    </w:p>
    <w:p w14:paraId="14A930E4">
      <w:pPr>
        <w:keepNext w:val="0"/>
        <w:keepLines w:val="0"/>
        <w:pageBreakBefore w:val="0"/>
        <w:widowControl w:val="0"/>
        <w:kinsoku/>
        <w:wordWrap/>
        <w:overflowPunct/>
        <w:topLinePunct w:val="0"/>
        <w:autoSpaceDE/>
        <w:autoSpaceDN/>
        <w:bidi w:val="0"/>
        <w:adjustRightInd/>
        <w:snapToGrid/>
        <w:spacing w:line="800" w:lineRule="exact"/>
        <w:ind w:left="2239" w:leftChars="266" w:hanging="1680" w:hangingChars="600"/>
        <w:jc w:val="both"/>
        <w:textAlignment w:val="auto"/>
        <w:rPr>
          <w:rFonts w:hint="eastAsia" w:ascii="仿宋" w:hAnsi="仿宋" w:eastAsia="仿宋" w:cs="仿宋"/>
          <w:color w:val="auto"/>
          <w:sz w:val="28"/>
          <w:szCs w:val="28"/>
          <w:highlight w:val="none"/>
          <w:u w:val="single"/>
          <w:lang w:val="en-US" w:eastAsia="zh-CN"/>
        </w:rPr>
      </w:pPr>
      <w:bookmarkStart w:id="22" w:name="_Toc2799"/>
      <w:bookmarkStart w:id="23" w:name="_Toc26022"/>
      <w:bookmarkStart w:id="24" w:name="_Toc29023"/>
      <w:r>
        <w:rPr>
          <w:rFonts w:hint="eastAsia" w:ascii="仿宋" w:hAnsi="仿宋" w:eastAsia="仿宋" w:cs="仿宋"/>
          <w:color w:val="auto"/>
          <w:sz w:val="28"/>
          <w:szCs w:val="28"/>
          <w:highlight w:val="none"/>
        </w:rPr>
        <w:t>2.项目名称：</w:t>
      </w: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2026年上半年中等职业教育中心实验实训耗材采购项目</w:t>
      </w:r>
    </w:p>
    <w:bookmarkEnd w:id="22"/>
    <w:bookmarkEnd w:id="23"/>
    <w:bookmarkEnd w:id="24"/>
    <w:p w14:paraId="6FD63D6D">
      <w:pPr>
        <w:pageBreakBefore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eastAsia="zh-CN"/>
        </w:rPr>
      </w:pPr>
      <w:bookmarkStart w:id="25" w:name="_Toc3011"/>
      <w:bookmarkStart w:id="26" w:name="_Toc6488"/>
      <w:bookmarkStart w:id="27" w:name="_Toc23599"/>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.预算金额：</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 xml:space="preserve"> </w:t>
      </w:r>
      <w:r>
        <w:rPr>
          <w:rFonts w:hint="eastAsia" w:ascii="仿宋" w:hAnsi="仿宋" w:eastAsia="仿宋" w:cs="仿宋"/>
          <w:color w:val="auto"/>
          <w:sz w:val="28"/>
          <w:szCs w:val="28"/>
          <w:highlight w:val="none"/>
          <w:u w:val="single"/>
          <w:lang w:val="en-US" w:eastAsia="zh-CN"/>
        </w:rPr>
        <w:t>38080.1元</w:t>
      </w:r>
      <w:r>
        <w:rPr>
          <w:rFonts w:hint="eastAsia" w:ascii="仿宋" w:hAnsi="仿宋" w:eastAsia="仿宋" w:cs="仿宋"/>
          <w:color w:val="auto"/>
          <w:sz w:val="28"/>
          <w:szCs w:val="28"/>
          <w:highlight w:val="none"/>
          <w:lang w:val="en-US" w:eastAsia="zh-CN"/>
        </w:rPr>
        <w:t>。</w:t>
      </w:r>
      <w:bookmarkEnd w:id="25"/>
      <w:bookmarkEnd w:id="26"/>
      <w:bookmarkEnd w:id="27"/>
    </w:p>
    <w:p w14:paraId="33B6B139">
      <w:pPr>
        <w:pageBreakBefore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highlight w:val="none"/>
          <w:lang w:val="en-US" w:eastAsia="zh-CN"/>
        </w:rPr>
      </w:pPr>
      <w:bookmarkStart w:id="28" w:name="_Toc1235"/>
      <w:bookmarkStart w:id="29" w:name="_Toc21511"/>
      <w:bookmarkStart w:id="30" w:name="_Toc19395"/>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.最高限价：</w:t>
      </w: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 xml:space="preserve"> 38080.1元</w:t>
      </w:r>
      <w:r>
        <w:rPr>
          <w:rFonts w:hint="eastAsia" w:ascii="仿宋" w:hAnsi="仿宋" w:eastAsia="仿宋" w:cs="仿宋"/>
          <w:color w:val="auto"/>
          <w:sz w:val="28"/>
          <w:szCs w:val="28"/>
          <w:highlight w:val="none"/>
          <w:lang w:val="en-US" w:eastAsia="zh-CN"/>
        </w:rPr>
        <w:t>。</w:t>
      </w:r>
      <w:bookmarkEnd w:id="28"/>
      <w:bookmarkEnd w:id="29"/>
      <w:bookmarkEnd w:id="30"/>
    </w:p>
    <w:p w14:paraId="6D2FDE9B">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5.资金来源：财政资金。</w:t>
      </w:r>
    </w:p>
    <w:p w14:paraId="51ED98AA">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6.采购方式：询价采购。</w:t>
      </w:r>
    </w:p>
    <w:p w14:paraId="585DFE34">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sz w:val="28"/>
          <w:szCs w:val="28"/>
          <w:lang w:eastAsia="zh-CN"/>
        </w:rPr>
      </w:pPr>
      <w:r>
        <w:rPr>
          <w:rFonts w:hint="eastAsia" w:ascii="仿宋" w:hAnsi="仿宋" w:eastAsia="仿宋" w:cs="仿宋"/>
          <w:b w:val="0"/>
          <w:bCs w:val="0"/>
          <w:color w:val="auto"/>
          <w:sz w:val="28"/>
          <w:szCs w:val="28"/>
          <w:highlight w:val="none"/>
          <w:lang w:eastAsia="zh-CN"/>
        </w:rPr>
        <w:t>7.采购需求：</w:t>
      </w:r>
      <w:r>
        <w:rPr>
          <w:rFonts w:hint="eastAsia" w:ascii="仿宋" w:hAnsi="仿宋" w:eastAsia="仿宋" w:cs="仿宋"/>
          <w:sz w:val="28"/>
          <w:szCs w:val="28"/>
          <w:lang w:eastAsia="zh-CN"/>
        </w:rPr>
        <w:t>详见询价文件。</w:t>
      </w:r>
    </w:p>
    <w:p w14:paraId="33913FD1">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8.合同履行期限（交货期）：按采购人要求期限内供货。</w:t>
      </w:r>
    </w:p>
    <w:p w14:paraId="5B8B6DE7">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b w:val="0"/>
          <w:bCs w:val="0"/>
          <w:color w:val="auto"/>
          <w:sz w:val="28"/>
          <w:szCs w:val="28"/>
          <w:highlight w:val="none"/>
          <w:lang w:eastAsia="zh-CN"/>
        </w:rPr>
      </w:pPr>
      <w:r>
        <w:rPr>
          <w:rFonts w:hint="eastAsia" w:ascii="仿宋" w:hAnsi="仿宋" w:eastAsia="仿宋" w:cs="仿宋"/>
          <w:b w:val="0"/>
          <w:bCs w:val="0"/>
          <w:color w:val="auto"/>
          <w:sz w:val="28"/>
          <w:szCs w:val="28"/>
          <w:highlight w:val="none"/>
          <w:lang w:eastAsia="zh-CN"/>
        </w:rPr>
        <w:t>9.交货地点：按采购人指定地点。</w:t>
      </w:r>
    </w:p>
    <w:p w14:paraId="2F82F5D2">
      <w:pPr>
        <w:keepNext w:val="0"/>
        <w:keepLines w:val="0"/>
        <w:pageBreakBefore w:val="0"/>
        <w:widowControl w:val="0"/>
        <w:kinsoku/>
        <w:wordWrap w:val="0"/>
        <w:overflowPunct/>
        <w:topLinePunct w:val="0"/>
        <w:autoSpaceDE/>
        <w:autoSpaceDN w:val="0"/>
        <w:bidi w:val="0"/>
        <w:adjustRightInd/>
        <w:snapToGrid/>
        <w:spacing w:line="500" w:lineRule="exact"/>
        <w:ind w:left="0" w:leftChars="0" w:right="0" w:rightChars="0" w:firstLine="561" w:firstLineChars="0"/>
        <w:jc w:val="left"/>
        <w:textAlignment w:val="auto"/>
        <w:outlineLvl w:val="9"/>
        <w:rPr>
          <w:rFonts w:hint="eastAsia" w:ascii="仿宋" w:hAnsi="仿宋" w:eastAsia="仿宋" w:cs="仿宋"/>
          <w:color w:val="auto"/>
          <w:sz w:val="28"/>
          <w:szCs w:val="28"/>
          <w:highlight w:val="none"/>
        </w:rPr>
      </w:pPr>
      <w:r>
        <w:rPr>
          <w:rFonts w:hint="eastAsia" w:ascii="仿宋" w:hAnsi="仿宋" w:eastAsia="仿宋" w:cs="仿宋"/>
          <w:b w:val="0"/>
          <w:bCs w:val="0"/>
          <w:color w:val="auto"/>
          <w:sz w:val="28"/>
          <w:szCs w:val="28"/>
          <w:highlight w:val="none"/>
          <w:lang w:eastAsia="zh-CN"/>
        </w:rPr>
        <w:t>10.本项目（是/否）接受联合体投标：是</w:t>
      </w:r>
    </w:p>
    <w:p w14:paraId="51440F9D">
      <w:pPr>
        <w:keepNext w:val="0"/>
        <w:keepLines w:val="0"/>
        <w:pageBreakBefore w:val="0"/>
        <w:kinsoku/>
        <w:wordWrap/>
        <w:overflowPunct/>
        <w:topLinePunct w:val="0"/>
        <w:autoSpaceDE/>
        <w:bidi w:val="0"/>
        <w:adjustRightInd/>
        <w:spacing w:before="120" w:beforeLines="50" w:after="120" w:afterLines="50" w:line="540" w:lineRule="exac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二、</w:t>
      </w:r>
      <w:r>
        <w:rPr>
          <w:rFonts w:hint="eastAsia" w:ascii="仿宋" w:hAnsi="仿宋" w:eastAsia="仿宋" w:cs="仿宋"/>
          <w:b/>
          <w:color w:val="auto"/>
          <w:sz w:val="28"/>
          <w:szCs w:val="28"/>
          <w:highlight w:val="none"/>
          <w:lang w:eastAsia="zh-CN"/>
        </w:rPr>
        <w:t>供应商</w:t>
      </w:r>
      <w:r>
        <w:rPr>
          <w:rFonts w:hint="eastAsia" w:ascii="仿宋" w:hAnsi="仿宋" w:eastAsia="仿宋" w:cs="仿宋"/>
          <w:b/>
          <w:color w:val="auto"/>
          <w:sz w:val="28"/>
          <w:szCs w:val="28"/>
          <w:highlight w:val="none"/>
        </w:rPr>
        <w:t>资格要求</w:t>
      </w:r>
      <w:bookmarkEnd w:id="21"/>
    </w:p>
    <w:p w14:paraId="55473C29">
      <w:pPr>
        <w:pageBreakBefore w:val="0"/>
        <w:kinsoku/>
        <w:wordWrap w:val="0"/>
        <w:overflowPunct/>
        <w:topLinePunct w:val="0"/>
        <w:autoSpaceDE/>
        <w:autoSpaceDN/>
        <w:bidi w:val="0"/>
        <w:adjustRightIn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eastAsia="zh-CN"/>
        </w:rPr>
      </w:pPr>
      <w:bookmarkStart w:id="31" w:name="_Toc30192"/>
      <w:bookmarkStart w:id="32" w:name="_Toc30073"/>
      <w:bookmarkStart w:id="33" w:name="_Toc26313"/>
      <w:r>
        <w:rPr>
          <w:rFonts w:hint="eastAsia" w:ascii="仿宋" w:hAnsi="仿宋" w:eastAsia="仿宋" w:cs="仿宋"/>
          <w:color w:val="auto"/>
          <w:sz w:val="28"/>
          <w:szCs w:val="28"/>
          <w:highlight w:val="none"/>
        </w:rPr>
        <w:t>1.满足《中华人民共和国政府采购法》第二十二条规定</w:t>
      </w:r>
      <w:r>
        <w:rPr>
          <w:rFonts w:hint="eastAsia" w:ascii="仿宋" w:hAnsi="仿宋" w:eastAsia="仿宋" w:cs="仿宋"/>
          <w:color w:val="auto"/>
          <w:sz w:val="28"/>
          <w:szCs w:val="28"/>
          <w:highlight w:val="none"/>
          <w:lang w:eastAsia="zh-CN"/>
        </w:rPr>
        <w:t>。</w:t>
      </w:r>
      <w:bookmarkEnd w:id="31"/>
      <w:bookmarkEnd w:id="32"/>
      <w:bookmarkEnd w:id="33"/>
    </w:p>
    <w:p w14:paraId="629D093D">
      <w:pPr>
        <w:pageBreakBefore w:val="0"/>
        <w:kinsoku/>
        <w:wordWrap w:val="0"/>
        <w:overflowPunct/>
        <w:topLinePunct w:val="0"/>
        <w:autoSpaceDE/>
        <w:autoSpaceDN/>
        <w:bidi w:val="0"/>
        <w:adjustRightInd/>
        <w:spacing w:line="500" w:lineRule="exact"/>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.本项目的特定资格要求</w:t>
      </w:r>
    </w:p>
    <w:p w14:paraId="1C8AB72C">
      <w:pPr>
        <w:keepNext w:val="0"/>
        <w:keepLines w:val="0"/>
        <w:pageBreakBefore w:val="0"/>
        <w:widowControl w:val="0"/>
        <w:kinsoku/>
        <w:wordWrap w:val="0"/>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供应商未被列入中国执行信息公开网（http://zxgk.court.gov.cn）失信被执行人，未被列入“信用中国”网站（https://www.creditchina.gov.cn）重大税收违法失信主体和政府采购严重违法失信行为记录名单，未被列入中国政府采购网（http://www.ccgp.gov.cn）政府采购严重违法失信行为记录名单，未被列入国家企业信用信息公示系统（http://www.gsxt.gov.cn）经营异常名录和严重违法失信名单（黑名单）；</w:t>
      </w:r>
    </w:p>
    <w:p w14:paraId="5E165E91">
      <w:pPr>
        <w:keepNext w:val="0"/>
        <w:keepLines w:val="0"/>
        <w:pageBreakBefore w:val="0"/>
        <w:widowControl w:val="0"/>
        <w:kinsoku/>
        <w:wordWrap w:val="0"/>
        <w:overflowPunct/>
        <w:topLinePunct w:val="0"/>
        <w:autoSpaceDE/>
        <w:autoSpaceDN/>
        <w:bidi w:val="0"/>
        <w:adjustRightInd/>
        <w:snapToGrid/>
        <w:spacing w:line="500" w:lineRule="exact"/>
        <w:ind w:right="0" w:rightChars="0" w:firstLine="560" w:firstLineChars="20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2.2单位负责人为同一人或存在控股、管理关系的不同单位，不得参加同一标段投标或者未划分标段的同一招标项目投标，否则，相关投标均无效。</w:t>
      </w:r>
    </w:p>
    <w:p w14:paraId="1D712324">
      <w:pPr>
        <w:keepNext w:val="0"/>
        <w:keepLines w:val="0"/>
        <w:pageBreakBefore w:val="0"/>
        <w:widowControl w:val="0"/>
        <w:kinsoku/>
        <w:wordWrap w:val="0"/>
        <w:overflowPunct/>
        <w:topLinePunct w:val="0"/>
        <w:autoSpaceDE/>
        <w:autoSpaceDN/>
        <w:bidi w:val="0"/>
        <w:adjustRightInd/>
        <w:snapToGrid/>
        <w:spacing w:line="500" w:lineRule="exact"/>
        <w:ind w:right="0" w:rightChars="0" w:firstLine="560" w:firstLineChars="200"/>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2.3联合体投标：接受联合体投标的项目，投标人须按“第三章第七条”出具联合体协议书。</w:t>
      </w:r>
    </w:p>
    <w:bookmarkEnd w:id="11"/>
    <w:p w14:paraId="450BD9A0">
      <w:pPr>
        <w:wordWrap w:val="0"/>
        <w:spacing w:line="500" w:lineRule="exact"/>
        <w:rPr>
          <w:rFonts w:hint="eastAsia" w:ascii="仿宋" w:hAnsi="仿宋" w:eastAsia="仿宋" w:cs="仿宋"/>
          <w:b/>
          <w:bCs/>
          <w:color w:val="auto"/>
          <w:sz w:val="28"/>
          <w:szCs w:val="28"/>
        </w:rPr>
      </w:pPr>
      <w:r>
        <w:rPr>
          <w:rFonts w:hint="eastAsia" w:ascii="仿宋" w:hAnsi="仿宋" w:eastAsia="仿宋" w:cs="仿宋"/>
          <w:b/>
          <w:bCs/>
          <w:color w:val="auto"/>
          <w:sz w:val="28"/>
          <w:szCs w:val="28"/>
        </w:rPr>
        <w:t>三、获取采购文件</w:t>
      </w:r>
    </w:p>
    <w:p w14:paraId="3E9C163C">
      <w:pPr>
        <w:wordWrap w:val="0"/>
        <w:spacing w:line="500" w:lineRule="exact"/>
        <w:ind w:firstLine="560" w:firstLineChars="200"/>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时间：202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至2025-</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20</w:t>
      </w:r>
    </w:p>
    <w:p w14:paraId="6A3B9C74">
      <w:pPr>
        <w:wordWrap w:val="0"/>
        <w:spacing w:line="500" w:lineRule="exact"/>
        <w:ind w:firstLine="560" w:firstLineChars="200"/>
        <w:rPr>
          <w:rFonts w:hint="eastAsia" w:eastAsia="仿宋"/>
          <w:color w:val="auto"/>
          <w:lang w:eastAsia="zh-CN"/>
        </w:rPr>
      </w:pPr>
      <w:r>
        <w:rPr>
          <w:rFonts w:hint="eastAsia" w:ascii="仿宋" w:hAnsi="仿宋" w:eastAsia="仿宋" w:cs="仿宋"/>
          <w:color w:val="auto"/>
          <w:sz w:val="28"/>
          <w:szCs w:val="28"/>
        </w:rPr>
        <w:t>地点：学院官网</w:t>
      </w:r>
    </w:p>
    <w:p w14:paraId="7AC248F4">
      <w:pPr>
        <w:widowControl/>
        <w:snapToGrid w:val="0"/>
        <w:spacing w:line="480" w:lineRule="exact"/>
        <w:ind w:right="-420" w:rightChars="-200"/>
        <w:rPr>
          <w:rFonts w:hint="eastAsia" w:ascii="仿宋" w:hAnsi="仿宋" w:eastAsia="仿宋" w:cs="仿宋"/>
          <w:b/>
          <w:color w:val="auto"/>
          <w:sz w:val="28"/>
          <w:szCs w:val="28"/>
        </w:rPr>
      </w:pPr>
      <w:r>
        <w:rPr>
          <w:rFonts w:hint="eastAsia" w:ascii="仿宋" w:hAnsi="仿宋" w:eastAsia="仿宋" w:cs="仿宋"/>
          <w:b/>
          <w:color w:val="auto"/>
          <w:sz w:val="28"/>
          <w:szCs w:val="28"/>
        </w:rPr>
        <w:t>四、响应文件提交</w:t>
      </w:r>
    </w:p>
    <w:p w14:paraId="7FDA0CA4">
      <w:pPr>
        <w:wordWrap w:val="0"/>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eastAsia="zh-CN"/>
        </w:rPr>
        <w:t>文件接收地点：勐仑校区行政楼</w:t>
      </w:r>
      <w:r>
        <w:rPr>
          <w:rFonts w:hint="eastAsia" w:ascii="仿宋" w:hAnsi="仿宋" w:eastAsia="仿宋" w:cs="仿宋"/>
          <w:color w:val="auto"/>
          <w:sz w:val="28"/>
          <w:szCs w:val="28"/>
          <w:lang w:val="en-US" w:eastAsia="zh-CN"/>
        </w:rPr>
        <w:t>117办公室；</w:t>
      </w:r>
    </w:p>
    <w:p w14:paraId="495A58CB">
      <w:pPr>
        <w:wordWrap w:val="0"/>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文件接收时间：正常工作日上午</w:t>
      </w:r>
      <w:r>
        <w:rPr>
          <w:rFonts w:hint="eastAsia" w:ascii="仿宋" w:hAnsi="仿宋" w:eastAsia="仿宋" w:cs="仿宋"/>
          <w:color w:val="auto"/>
          <w:sz w:val="28"/>
          <w:szCs w:val="28"/>
          <w:lang w:val="en-US" w:eastAsia="zh-CN"/>
        </w:rPr>
        <w:t>8:30-12:00，下午14:30-17:00；</w:t>
      </w:r>
      <w:r>
        <w:rPr>
          <w:rFonts w:hint="eastAsia" w:ascii="仿宋" w:hAnsi="仿宋" w:eastAsia="仿宋" w:cs="仿宋"/>
          <w:color w:val="auto"/>
          <w:sz w:val="28"/>
          <w:szCs w:val="28"/>
        </w:rPr>
        <w:t>截止时间：202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21，上午10：0</w:t>
      </w:r>
      <w:r>
        <w:rPr>
          <w:rFonts w:hint="eastAsia" w:ascii="仿宋" w:hAnsi="仿宋" w:eastAsia="仿宋" w:cs="仿宋"/>
          <w:color w:val="auto"/>
          <w:sz w:val="28"/>
          <w:szCs w:val="28"/>
        </w:rPr>
        <w:t>0，需提供纸质版密封投标文件。</w:t>
      </w:r>
    </w:p>
    <w:p w14:paraId="4406D250">
      <w:pPr>
        <w:widowControl/>
        <w:snapToGrid w:val="0"/>
        <w:spacing w:line="480" w:lineRule="exact"/>
        <w:ind w:right="-420" w:rightChars="-200"/>
        <w:rPr>
          <w:rFonts w:hint="eastAsia" w:ascii="仿宋" w:hAnsi="仿宋" w:eastAsia="仿宋" w:cs="仿宋"/>
          <w:b/>
          <w:color w:val="auto"/>
          <w:sz w:val="28"/>
          <w:szCs w:val="28"/>
        </w:rPr>
      </w:pPr>
      <w:r>
        <w:rPr>
          <w:rFonts w:hint="eastAsia" w:ascii="仿宋" w:hAnsi="仿宋" w:eastAsia="仿宋" w:cs="仿宋"/>
          <w:b/>
          <w:color w:val="auto"/>
          <w:sz w:val="28"/>
          <w:szCs w:val="28"/>
          <w:lang w:eastAsia="zh-CN"/>
        </w:rPr>
        <w:t>五</w:t>
      </w:r>
      <w:r>
        <w:rPr>
          <w:rFonts w:hint="eastAsia" w:ascii="仿宋" w:hAnsi="仿宋" w:eastAsia="仿宋" w:cs="仿宋"/>
          <w:b/>
          <w:color w:val="auto"/>
          <w:sz w:val="28"/>
          <w:szCs w:val="28"/>
        </w:rPr>
        <w:t>、公告期限</w:t>
      </w:r>
    </w:p>
    <w:p w14:paraId="46709A3C">
      <w:pPr>
        <w:wordWrap w:val="0"/>
        <w:spacing w:line="500" w:lineRule="exact"/>
        <w:ind w:firstLine="560" w:firstLineChars="200"/>
        <w:rPr>
          <w:rFonts w:hint="eastAsia" w:ascii="仿宋" w:hAnsi="仿宋" w:eastAsia="仿宋" w:cs="仿宋"/>
          <w:b/>
          <w:color w:val="auto"/>
          <w:sz w:val="28"/>
          <w:szCs w:val="28"/>
        </w:rPr>
      </w:pPr>
      <w:r>
        <w:rPr>
          <w:rFonts w:hint="eastAsia" w:ascii="仿宋" w:hAnsi="仿宋" w:eastAsia="仿宋" w:cs="仿宋"/>
          <w:color w:val="auto"/>
          <w:sz w:val="28"/>
          <w:szCs w:val="28"/>
          <w:lang w:eastAsia="zh-CN"/>
        </w:rPr>
        <w:t>自本公告发布之日起3个工作日。</w:t>
      </w:r>
    </w:p>
    <w:p w14:paraId="636BB2EC">
      <w:pPr>
        <w:widowControl/>
        <w:snapToGrid w:val="0"/>
        <w:spacing w:line="480" w:lineRule="exact"/>
        <w:ind w:right="-420" w:rightChars="-200"/>
        <w:rPr>
          <w:rFonts w:hint="eastAsia" w:ascii="仿宋" w:hAnsi="仿宋" w:eastAsia="仿宋" w:cs="仿宋"/>
          <w:b/>
          <w:bCs/>
          <w:sz w:val="28"/>
          <w:szCs w:val="28"/>
        </w:rPr>
      </w:pPr>
      <w:r>
        <w:rPr>
          <w:rFonts w:hint="eastAsia" w:ascii="仿宋" w:hAnsi="仿宋" w:eastAsia="仿宋" w:cs="仿宋"/>
          <w:b/>
          <w:sz w:val="28"/>
          <w:szCs w:val="28"/>
          <w:lang w:eastAsia="zh-CN"/>
        </w:rPr>
        <w:t>六</w:t>
      </w:r>
      <w:r>
        <w:rPr>
          <w:rFonts w:hint="eastAsia" w:ascii="仿宋" w:hAnsi="仿宋" w:eastAsia="仿宋" w:cs="仿宋"/>
          <w:b/>
          <w:sz w:val="28"/>
          <w:szCs w:val="28"/>
        </w:rPr>
        <w:t>、联系方式</w:t>
      </w:r>
    </w:p>
    <w:p w14:paraId="40E72518">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采 购 人：西双版纳职业技术学院        </w:t>
      </w:r>
    </w:p>
    <w:p w14:paraId="3B70AFF6">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color w:val="auto"/>
          <w:sz w:val="28"/>
          <w:szCs w:val="28"/>
          <w:lang w:eastAsia="zh-CN"/>
        </w:rPr>
        <w:t>西双版纳州</w:t>
      </w:r>
      <w:r>
        <w:rPr>
          <w:rFonts w:hint="eastAsia" w:ascii="仿宋" w:hAnsi="仿宋" w:eastAsia="仿宋" w:cs="仿宋"/>
          <w:color w:val="auto"/>
          <w:sz w:val="28"/>
          <w:szCs w:val="28"/>
        </w:rPr>
        <w:t>勐腊县勐仑镇</w:t>
      </w:r>
      <w:r>
        <w:rPr>
          <w:rFonts w:hint="eastAsia" w:ascii="仿宋" w:hAnsi="仿宋" w:eastAsia="仿宋" w:cs="仿宋"/>
          <w:color w:val="auto"/>
          <w:sz w:val="28"/>
          <w:szCs w:val="28"/>
          <w:lang w:eastAsia="zh-CN"/>
        </w:rPr>
        <w:t>大学城</w:t>
      </w:r>
      <w:r>
        <w:rPr>
          <w:rFonts w:hint="eastAsia" w:ascii="仿宋" w:hAnsi="仿宋" w:eastAsia="仿宋" w:cs="仿宋"/>
          <w:color w:val="auto"/>
          <w:sz w:val="28"/>
          <w:szCs w:val="28"/>
        </w:rPr>
        <w:t xml:space="preserve"> </w:t>
      </w:r>
      <w:r>
        <w:rPr>
          <w:rFonts w:hint="eastAsia" w:ascii="仿宋" w:hAnsi="仿宋" w:eastAsia="仿宋" w:cs="仿宋"/>
          <w:sz w:val="28"/>
          <w:szCs w:val="28"/>
        </w:rPr>
        <w:t xml:space="preserve">  </w:t>
      </w:r>
    </w:p>
    <w:p w14:paraId="59622B0B">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 系 人：李老师</w:t>
      </w:r>
    </w:p>
    <w:p w14:paraId="15DFB961">
      <w:pPr>
        <w:autoSpaceDN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联系电话：0691-</w:t>
      </w:r>
      <w:bookmarkStart w:id="34" w:name="_Toc449343261"/>
      <w:bookmarkStart w:id="35" w:name="_Toc451176926"/>
      <w:bookmarkStart w:id="36" w:name="_Toc446589918"/>
      <w:r>
        <w:rPr>
          <w:rFonts w:hint="eastAsia" w:ascii="仿宋" w:hAnsi="仿宋" w:eastAsia="仿宋" w:cs="仿宋"/>
          <w:sz w:val="28"/>
          <w:szCs w:val="28"/>
        </w:rPr>
        <w:t>8983013</w:t>
      </w:r>
      <w:bookmarkEnd w:id="34"/>
      <w:bookmarkEnd w:id="35"/>
      <w:bookmarkEnd w:id="36"/>
    </w:p>
    <w:p w14:paraId="78F0A8F6">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06EA3529">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65840512">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5BC7F7EC">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123A853A">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42FC21E1">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40708950">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2C26AE15">
      <w:pPr>
        <w:numPr>
          <w:ilvl w:val="0"/>
          <w:numId w:val="0"/>
        </w:numPr>
        <w:spacing w:line="500" w:lineRule="exact"/>
        <w:jc w:val="both"/>
        <w:outlineLvl w:val="0"/>
        <w:rPr>
          <w:rFonts w:hint="eastAsia" w:ascii="仿宋" w:hAnsi="仿宋" w:eastAsia="仿宋" w:cs="仿宋"/>
          <w:b/>
          <w:bCs/>
          <w:color w:val="auto"/>
          <w:sz w:val="44"/>
          <w:szCs w:val="44"/>
          <w:highlight w:val="none"/>
        </w:rPr>
      </w:pPr>
    </w:p>
    <w:p w14:paraId="6D5A9963">
      <w:pPr>
        <w:numPr>
          <w:ilvl w:val="0"/>
          <w:numId w:val="0"/>
        </w:numPr>
        <w:spacing w:line="500" w:lineRule="exact"/>
        <w:jc w:val="both"/>
        <w:outlineLvl w:val="0"/>
        <w:rPr>
          <w:rFonts w:hint="eastAsia" w:ascii="仿宋" w:hAnsi="仿宋" w:eastAsia="仿宋" w:cs="仿宋"/>
          <w:b/>
          <w:bCs/>
          <w:color w:val="auto"/>
          <w:sz w:val="44"/>
          <w:szCs w:val="44"/>
          <w:highlight w:val="none"/>
        </w:rPr>
      </w:pPr>
    </w:p>
    <w:p w14:paraId="2399E9BF">
      <w:pPr>
        <w:numPr>
          <w:ilvl w:val="0"/>
          <w:numId w:val="0"/>
        </w:numPr>
        <w:spacing w:line="500" w:lineRule="exact"/>
        <w:jc w:val="center"/>
        <w:outlineLvl w:val="0"/>
        <w:rPr>
          <w:rFonts w:hint="eastAsia" w:ascii="仿宋" w:hAnsi="仿宋" w:eastAsia="仿宋" w:cs="仿宋"/>
          <w:b/>
          <w:bCs/>
          <w:color w:val="auto"/>
          <w:sz w:val="44"/>
          <w:szCs w:val="44"/>
          <w:highlight w:val="none"/>
        </w:rPr>
      </w:pPr>
    </w:p>
    <w:p w14:paraId="09524FB4">
      <w:pPr>
        <w:numPr>
          <w:ilvl w:val="0"/>
          <w:numId w:val="0"/>
        </w:numPr>
        <w:spacing w:line="500" w:lineRule="exact"/>
        <w:jc w:val="center"/>
        <w:outlineLvl w:val="0"/>
        <w:rPr>
          <w:rFonts w:hint="eastAsia" w:ascii="仿宋" w:hAnsi="仿宋" w:eastAsia="仿宋" w:cs="仿宋"/>
          <w:color w:val="auto"/>
          <w:sz w:val="44"/>
          <w:szCs w:val="44"/>
          <w:highlight w:val="none"/>
        </w:rPr>
      </w:pPr>
      <w:r>
        <w:rPr>
          <w:rFonts w:hint="eastAsia" w:ascii="仿宋" w:hAnsi="仿宋" w:eastAsia="仿宋" w:cs="仿宋"/>
          <w:b/>
          <w:bCs/>
          <w:color w:val="auto"/>
          <w:sz w:val="44"/>
          <w:szCs w:val="44"/>
          <w:highlight w:val="none"/>
        </w:rPr>
        <w:t>第</w:t>
      </w:r>
      <w:r>
        <w:rPr>
          <w:rFonts w:hint="eastAsia" w:ascii="仿宋" w:hAnsi="仿宋" w:eastAsia="仿宋" w:cs="仿宋"/>
          <w:b/>
          <w:bCs/>
          <w:color w:val="auto"/>
          <w:sz w:val="44"/>
          <w:szCs w:val="44"/>
          <w:highlight w:val="none"/>
          <w:lang w:eastAsia="zh-CN"/>
        </w:rPr>
        <w:t>二</w:t>
      </w:r>
      <w:r>
        <w:rPr>
          <w:rFonts w:hint="eastAsia" w:ascii="仿宋" w:hAnsi="仿宋" w:eastAsia="仿宋" w:cs="仿宋"/>
          <w:b/>
          <w:bCs/>
          <w:color w:val="auto"/>
          <w:sz w:val="44"/>
          <w:szCs w:val="44"/>
          <w:highlight w:val="none"/>
        </w:rPr>
        <w:t xml:space="preserve">章 </w:t>
      </w:r>
      <w:bookmarkEnd w:id="12"/>
      <w:bookmarkEnd w:id="13"/>
      <w:bookmarkEnd w:id="14"/>
      <w:bookmarkEnd w:id="15"/>
      <w:bookmarkStart w:id="37" w:name="_Toc17335"/>
      <w:bookmarkStart w:id="38" w:name="_Toc5719"/>
      <w:r>
        <w:rPr>
          <w:rFonts w:hint="eastAsia" w:ascii="仿宋" w:hAnsi="仿宋" w:eastAsia="仿宋" w:cs="仿宋"/>
          <w:b/>
          <w:bCs/>
          <w:color w:val="auto"/>
          <w:kern w:val="44"/>
          <w:sz w:val="44"/>
          <w:szCs w:val="44"/>
          <w:highlight w:val="none"/>
          <w:lang w:val="en-US" w:eastAsia="zh-CN"/>
        </w:rPr>
        <w:t>采购需求</w:t>
      </w:r>
      <w:bookmarkEnd w:id="16"/>
      <w:bookmarkEnd w:id="17"/>
    </w:p>
    <w:tbl>
      <w:tblPr>
        <w:tblStyle w:val="12"/>
        <w:tblpPr w:leftFromText="180" w:rightFromText="180" w:vertAnchor="text" w:horzAnchor="page" w:tblpX="1885" w:tblpY="382"/>
        <w:tblOverlap w:val="never"/>
        <w:tblW w:w="8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1779"/>
        <w:gridCol w:w="2455"/>
        <w:gridCol w:w="649"/>
        <w:gridCol w:w="608"/>
        <w:gridCol w:w="1228"/>
        <w:gridCol w:w="1246"/>
      </w:tblGrid>
      <w:tr w14:paraId="473D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0" w:type="dxa"/>
            <w:gridSpan w:val="7"/>
            <w:tcBorders>
              <w:top w:val="nil"/>
              <w:left w:val="nil"/>
              <w:bottom w:val="nil"/>
              <w:right w:val="nil"/>
            </w:tcBorders>
            <w:shd w:val="clear" w:color="auto" w:fill="auto"/>
            <w:vAlign w:val="center"/>
          </w:tcPr>
          <w:p w14:paraId="5BA4D2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0"/>
                <w:szCs w:val="40"/>
                <w:u w:val="none"/>
              </w:rPr>
            </w:pPr>
            <w:r>
              <w:rPr>
                <w:rFonts w:hint="eastAsia" w:eastAsia="方正仿宋_GBK" w:cs="Times New Roman"/>
                <w:b/>
                <w:bCs/>
                <w:i w:val="0"/>
                <w:iCs w:val="0"/>
                <w:color w:val="000000"/>
                <w:kern w:val="0"/>
                <w:sz w:val="40"/>
                <w:szCs w:val="40"/>
                <w:u w:val="none"/>
                <w:lang w:val="en-US" w:eastAsia="zh-CN" w:bidi="ar"/>
              </w:rPr>
              <w:t>一、</w:t>
            </w:r>
            <w:r>
              <w:rPr>
                <w:rFonts w:hint="default" w:ascii="Times New Roman" w:hAnsi="Times New Roman" w:eastAsia="方正仿宋_GBK" w:cs="Times New Roman"/>
                <w:b/>
                <w:bCs/>
                <w:i w:val="0"/>
                <w:iCs w:val="0"/>
                <w:color w:val="000000"/>
                <w:kern w:val="0"/>
                <w:sz w:val="40"/>
                <w:szCs w:val="40"/>
                <w:u w:val="none"/>
                <w:lang w:val="en-US" w:eastAsia="zh-CN" w:bidi="ar"/>
              </w:rPr>
              <w:t>汽车运用与维修实验用品清单</w:t>
            </w:r>
          </w:p>
        </w:tc>
      </w:tr>
      <w:tr w14:paraId="4337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D5E3">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序号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EDA9">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名称</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314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规格参数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006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数量</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0071">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56A5">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单价限价（元）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C10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备注（参考）</w:t>
            </w:r>
          </w:p>
        </w:tc>
      </w:tr>
      <w:tr w14:paraId="2D052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69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10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12V车用蓄电池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897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尺寸238*129*201*222(mm)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8BF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451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86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98C81">
            <w:pPr>
              <w:jc w:val="center"/>
              <w:rPr>
                <w:rFonts w:hint="default" w:ascii="Times New Roman" w:hAnsi="Times New Roman" w:eastAsia="方正仿宋_GBK" w:cs="Times New Roman"/>
                <w:i w:val="0"/>
                <w:iCs w:val="0"/>
                <w:color w:val="000000"/>
                <w:sz w:val="22"/>
                <w:szCs w:val="22"/>
                <w:u w:val="none"/>
              </w:rPr>
            </w:pPr>
          </w:p>
        </w:tc>
      </w:tr>
      <w:tr w14:paraId="3FA2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2C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80B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9V电池（6LR61）</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321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9V（6LR61）</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BB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EF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48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D994">
            <w:pPr>
              <w:jc w:val="center"/>
              <w:rPr>
                <w:rFonts w:hint="default" w:ascii="Times New Roman" w:hAnsi="Times New Roman" w:eastAsia="方正仿宋_GBK" w:cs="Times New Roman"/>
                <w:i w:val="0"/>
                <w:iCs w:val="0"/>
                <w:color w:val="000000"/>
                <w:sz w:val="22"/>
                <w:szCs w:val="22"/>
                <w:u w:val="none"/>
              </w:rPr>
            </w:pPr>
          </w:p>
        </w:tc>
      </w:tr>
      <w:tr w14:paraId="6578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C8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6D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5号电池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FD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5号</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AA4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9A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粒</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43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4C61">
            <w:pPr>
              <w:jc w:val="center"/>
              <w:rPr>
                <w:rFonts w:hint="default" w:ascii="Times New Roman" w:hAnsi="Times New Roman" w:eastAsia="方正仿宋_GBK" w:cs="Times New Roman"/>
                <w:i w:val="0"/>
                <w:iCs w:val="0"/>
                <w:color w:val="000000"/>
                <w:sz w:val="22"/>
                <w:szCs w:val="22"/>
                <w:u w:val="none"/>
              </w:rPr>
            </w:pPr>
          </w:p>
        </w:tc>
      </w:tr>
      <w:tr w14:paraId="518D3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E6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78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CR2032纽扣电池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95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CR2032</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1E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72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粒</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B7D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2B71">
            <w:pPr>
              <w:jc w:val="center"/>
              <w:rPr>
                <w:rFonts w:hint="default" w:ascii="Times New Roman" w:hAnsi="Times New Roman" w:eastAsia="方正仿宋_GBK" w:cs="Times New Roman"/>
                <w:i w:val="0"/>
                <w:iCs w:val="0"/>
                <w:color w:val="000000"/>
                <w:sz w:val="22"/>
                <w:szCs w:val="22"/>
                <w:u w:val="none"/>
              </w:rPr>
            </w:pPr>
          </w:p>
        </w:tc>
      </w:tr>
      <w:tr w14:paraId="199E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44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E63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6平方毫米2芯电缆线（铜芯软线）8米长</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1C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6平方毫米2芯铜芯软线，8米长）</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295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40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根</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BC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BE36">
            <w:pPr>
              <w:jc w:val="center"/>
              <w:rPr>
                <w:rFonts w:hint="default" w:ascii="Times New Roman" w:hAnsi="Times New Roman" w:eastAsia="方正仿宋_GBK" w:cs="Times New Roman"/>
                <w:i w:val="0"/>
                <w:iCs w:val="0"/>
                <w:color w:val="000000"/>
                <w:sz w:val="22"/>
                <w:szCs w:val="22"/>
                <w:u w:val="none"/>
              </w:rPr>
            </w:pPr>
          </w:p>
        </w:tc>
      </w:tr>
      <w:tr w14:paraId="4FFE5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B3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F3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6平方毫米1芯电缆线（铜芯软线）10米长</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1DD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6平方毫米1芯铜芯软线，10米长）</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E6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70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根</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AA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7A12">
            <w:pPr>
              <w:jc w:val="center"/>
              <w:rPr>
                <w:rFonts w:hint="default" w:ascii="Times New Roman" w:hAnsi="Times New Roman" w:eastAsia="方正仿宋_GBK" w:cs="Times New Roman"/>
                <w:i w:val="0"/>
                <w:iCs w:val="0"/>
                <w:color w:val="000000"/>
                <w:sz w:val="22"/>
                <w:szCs w:val="22"/>
                <w:u w:val="none"/>
              </w:rPr>
            </w:pPr>
          </w:p>
        </w:tc>
      </w:tr>
      <w:tr w14:paraId="61E8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8CB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872C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8平方毫米鳄鱼夹连接线（带铜鼻子）1米长</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71E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红色、黑色各2根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8C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B4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根</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8A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0117">
            <w:pPr>
              <w:jc w:val="center"/>
              <w:rPr>
                <w:rFonts w:hint="default" w:ascii="Times New Roman" w:hAnsi="Times New Roman" w:eastAsia="方正仿宋_GBK" w:cs="Times New Roman"/>
                <w:i w:val="0"/>
                <w:iCs w:val="0"/>
                <w:color w:val="000000"/>
                <w:sz w:val="22"/>
                <w:szCs w:val="22"/>
                <w:u w:val="none"/>
              </w:rPr>
            </w:pPr>
          </w:p>
        </w:tc>
      </w:tr>
      <w:tr w14:paraId="5D2C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62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A1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汽车搭电线4米</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93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搭电线2500A（1套包含红、黑线各1跟，双头带绝缘鳄鱼夹）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0E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34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套</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38A6">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66D1">
            <w:pPr>
              <w:jc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bidi="ar"/>
              </w:rPr>
              <w:t>巨木汽车搭电线</w:t>
            </w:r>
          </w:p>
        </w:tc>
      </w:tr>
      <w:tr w14:paraId="426E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AF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44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汽油</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F468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92号车用汽油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A2E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5E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L</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E2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4BC5">
            <w:pPr>
              <w:jc w:val="center"/>
              <w:rPr>
                <w:rFonts w:hint="default" w:ascii="Times New Roman" w:hAnsi="Times New Roman" w:eastAsia="方正仿宋_GBK" w:cs="Times New Roman"/>
                <w:i w:val="0"/>
                <w:iCs w:val="0"/>
                <w:color w:val="000000"/>
                <w:sz w:val="22"/>
                <w:szCs w:val="22"/>
                <w:u w:val="none"/>
              </w:rPr>
            </w:pPr>
          </w:p>
        </w:tc>
      </w:tr>
      <w:tr w14:paraId="4675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AA57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F1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润滑油</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2C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5W-30 全合成发动机油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17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5D6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48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360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CC73">
            <w:pPr>
              <w:jc w:val="center"/>
              <w:rPr>
                <w:rFonts w:hint="default" w:ascii="Times New Roman" w:hAnsi="Times New Roman" w:eastAsia="方正仿宋_GBK" w:cs="Times New Roman"/>
                <w:i w:val="0"/>
                <w:iCs w:val="0"/>
                <w:color w:val="000000"/>
                <w:sz w:val="22"/>
                <w:szCs w:val="22"/>
                <w:u w:val="none"/>
              </w:rPr>
            </w:pPr>
          </w:p>
        </w:tc>
      </w:tr>
      <w:tr w14:paraId="4A1F6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CA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3B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电瓶</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B2D3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12V 60Ah 铅酸蓄电池</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CD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CA6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11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A0CD">
            <w:pPr>
              <w:jc w:val="center"/>
              <w:rPr>
                <w:rFonts w:hint="default" w:ascii="Times New Roman" w:hAnsi="Times New Roman" w:eastAsia="方正仿宋_GBK" w:cs="Times New Roman"/>
                <w:i w:val="0"/>
                <w:iCs w:val="0"/>
                <w:color w:val="000000"/>
                <w:sz w:val="22"/>
                <w:szCs w:val="22"/>
                <w:u w:val="none"/>
              </w:rPr>
            </w:pPr>
          </w:p>
        </w:tc>
      </w:tr>
      <w:tr w14:paraId="69F3D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D3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58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保险丝</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E3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不同安培数，国标，塑料外壳，无色透明</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9D2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99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D65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66AEF">
            <w:pPr>
              <w:jc w:val="center"/>
              <w:rPr>
                <w:rFonts w:hint="default" w:ascii="Times New Roman" w:hAnsi="Times New Roman" w:eastAsia="方正仿宋_GBK" w:cs="Times New Roman"/>
                <w:i w:val="0"/>
                <w:iCs w:val="0"/>
                <w:color w:val="000000"/>
                <w:sz w:val="22"/>
                <w:szCs w:val="22"/>
                <w:u w:val="none"/>
              </w:rPr>
            </w:pPr>
          </w:p>
        </w:tc>
      </w:tr>
      <w:tr w14:paraId="628EE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5A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C8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继电器</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22E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 xml:space="preserve"> 12V 汽车继电器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7A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36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A6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1FC2">
            <w:pPr>
              <w:jc w:val="center"/>
              <w:rPr>
                <w:rFonts w:hint="default" w:ascii="Times New Roman" w:hAnsi="Times New Roman" w:eastAsia="方正仿宋_GBK" w:cs="Times New Roman"/>
                <w:i w:val="0"/>
                <w:iCs w:val="0"/>
                <w:color w:val="000000"/>
                <w:sz w:val="22"/>
                <w:szCs w:val="22"/>
                <w:u w:val="none"/>
              </w:rPr>
            </w:pPr>
          </w:p>
        </w:tc>
      </w:tr>
      <w:tr w14:paraId="6270F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E5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11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丁腈耐油手套</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D7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发动机维修专用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A11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AB6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副</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E9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5A05">
            <w:pPr>
              <w:jc w:val="center"/>
              <w:rPr>
                <w:rFonts w:hint="default" w:ascii="Times New Roman" w:hAnsi="Times New Roman" w:eastAsia="方正仿宋_GBK" w:cs="Times New Roman"/>
                <w:i w:val="0"/>
                <w:iCs w:val="0"/>
                <w:color w:val="000000"/>
                <w:sz w:val="22"/>
                <w:szCs w:val="22"/>
                <w:u w:val="none"/>
              </w:rPr>
            </w:pPr>
          </w:p>
        </w:tc>
      </w:tr>
      <w:tr w14:paraId="4173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59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DE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防冻液冰点检测笔</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22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414A（光学款）</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41A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221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9B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22FA">
            <w:pPr>
              <w:jc w:val="center"/>
              <w:rPr>
                <w:rFonts w:hint="default" w:ascii="Times New Roman" w:hAnsi="Times New Roman" w:eastAsia="方正仿宋_GBK" w:cs="Times New Roman"/>
                <w:i w:val="0"/>
                <w:iCs w:val="0"/>
                <w:color w:val="000000"/>
                <w:sz w:val="22"/>
                <w:szCs w:val="22"/>
                <w:u w:val="none"/>
              </w:rPr>
            </w:pPr>
          </w:p>
        </w:tc>
      </w:tr>
      <w:tr w14:paraId="16812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1049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8FA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制动液含水量检测笔</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4F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23C（数显款）</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FB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DD42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294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3134E">
            <w:pPr>
              <w:jc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多一DY-23C（数显款）</w:t>
            </w:r>
          </w:p>
        </w:tc>
      </w:tr>
      <w:tr w14:paraId="18C9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7BC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C9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密封胶</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8D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汽车发动机密封胶</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681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0A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支</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8E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D8DCF">
            <w:pPr>
              <w:jc w:val="center"/>
              <w:rPr>
                <w:rFonts w:hint="default" w:ascii="Times New Roman" w:hAnsi="Times New Roman" w:eastAsia="方正仿宋_GBK" w:cs="Times New Roman"/>
                <w:i w:val="0"/>
                <w:iCs w:val="0"/>
                <w:color w:val="000000"/>
                <w:sz w:val="22"/>
                <w:szCs w:val="22"/>
                <w:u w:val="none"/>
              </w:rPr>
            </w:pPr>
          </w:p>
        </w:tc>
      </w:tr>
      <w:tr w14:paraId="4F7CE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6C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17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清洗剂</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D4F5B">
            <w:pPr>
              <w:jc w:val="center"/>
              <w:rPr>
                <w:rFonts w:hint="eastAsia" w:ascii="Times New Roman" w:hAnsi="Times New Roman" w:eastAsia="方正仿宋_GBK" w:cs="Times New Roman"/>
                <w:i w:val="0"/>
                <w:iCs w:val="0"/>
                <w:color w:val="000000"/>
                <w:sz w:val="22"/>
                <w:szCs w:val="22"/>
                <w:u w:val="none"/>
                <w:lang w:eastAsia="zh-CN"/>
              </w:rPr>
            </w:pPr>
            <w:r>
              <w:rPr>
                <w:rFonts w:hint="eastAsia" w:eastAsia="方正仿宋_GBK" w:cs="Times New Roman"/>
                <w:i w:val="0"/>
                <w:iCs w:val="0"/>
                <w:color w:val="000000"/>
                <w:sz w:val="22"/>
                <w:szCs w:val="22"/>
                <w:u w:val="none"/>
                <w:lang w:eastAsia="zh-CN"/>
              </w:rPr>
              <w:t>国标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1356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54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EC3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1246" w:type="dxa"/>
            <w:tcBorders>
              <w:top w:val="single" w:color="000000" w:sz="4" w:space="0"/>
              <w:left w:val="single" w:color="000000" w:sz="4" w:space="0"/>
              <w:bottom w:val="nil"/>
              <w:right w:val="single" w:color="000000" w:sz="4" w:space="0"/>
            </w:tcBorders>
            <w:shd w:val="clear" w:color="auto" w:fill="auto"/>
            <w:vAlign w:val="center"/>
          </w:tcPr>
          <w:p w14:paraId="68389D9C">
            <w:pPr>
              <w:jc w:val="center"/>
              <w:rPr>
                <w:rFonts w:hint="default" w:ascii="Times New Roman" w:hAnsi="Times New Roman" w:eastAsia="方正仿宋_GBK" w:cs="Times New Roman"/>
                <w:i w:val="0"/>
                <w:iCs w:val="0"/>
                <w:color w:val="000000"/>
                <w:sz w:val="22"/>
                <w:szCs w:val="22"/>
                <w:u w:val="none"/>
              </w:rPr>
            </w:pPr>
          </w:p>
        </w:tc>
      </w:tr>
      <w:tr w14:paraId="24014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0" w:type="dxa"/>
            <w:gridSpan w:val="7"/>
            <w:tcBorders>
              <w:top w:val="nil"/>
              <w:left w:val="nil"/>
              <w:bottom w:val="nil"/>
              <w:right w:val="nil"/>
            </w:tcBorders>
            <w:shd w:val="clear" w:color="auto" w:fill="auto"/>
            <w:vAlign w:val="center"/>
          </w:tcPr>
          <w:p w14:paraId="1DBBB87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0"/>
                <w:szCs w:val="40"/>
                <w:u w:val="none"/>
              </w:rPr>
            </w:pPr>
            <w:r>
              <w:rPr>
                <w:rFonts w:hint="eastAsia" w:eastAsia="方正仿宋_GBK" w:cs="Times New Roman"/>
                <w:b/>
                <w:bCs/>
                <w:i w:val="0"/>
                <w:iCs w:val="0"/>
                <w:color w:val="000000"/>
                <w:kern w:val="0"/>
                <w:sz w:val="40"/>
                <w:szCs w:val="40"/>
                <w:u w:val="none"/>
                <w:lang w:val="en-US" w:eastAsia="zh-CN" w:bidi="ar"/>
              </w:rPr>
              <w:t>二、</w:t>
            </w:r>
            <w:r>
              <w:rPr>
                <w:rFonts w:hint="default" w:ascii="Times New Roman" w:hAnsi="Times New Roman" w:eastAsia="方正仿宋_GBK" w:cs="Times New Roman"/>
                <w:b/>
                <w:bCs/>
                <w:i w:val="0"/>
                <w:iCs w:val="0"/>
                <w:color w:val="000000"/>
                <w:kern w:val="0"/>
                <w:sz w:val="40"/>
                <w:szCs w:val="40"/>
                <w:u w:val="none"/>
                <w:lang w:val="en-US" w:eastAsia="zh-CN" w:bidi="ar"/>
              </w:rPr>
              <w:t>美容美体技术实验用品清单</w:t>
            </w:r>
          </w:p>
        </w:tc>
      </w:tr>
      <w:tr w14:paraId="4241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FCEE">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序号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38A1">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名称</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6242">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规格参数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71B4">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数量</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B4EB">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F15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单价限价（元）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BB3C">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备注（参考）</w:t>
            </w:r>
          </w:p>
        </w:tc>
      </w:tr>
      <w:tr w14:paraId="6F10B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67CF9E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779" w:type="dxa"/>
            <w:tcBorders>
              <w:top w:val="nil"/>
              <w:left w:val="nil"/>
              <w:bottom w:val="single" w:color="000000" w:sz="8" w:space="0"/>
              <w:right w:val="single" w:color="000000" w:sz="8" w:space="0"/>
            </w:tcBorders>
            <w:shd w:val="clear" w:color="auto" w:fill="auto"/>
            <w:vAlign w:val="center"/>
          </w:tcPr>
          <w:p w14:paraId="0FA916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水润按摩膏</w:t>
            </w:r>
          </w:p>
        </w:tc>
        <w:tc>
          <w:tcPr>
            <w:tcW w:w="2455" w:type="dxa"/>
            <w:tcBorders>
              <w:top w:val="nil"/>
              <w:left w:val="nil"/>
              <w:bottom w:val="single" w:color="000000" w:sz="8" w:space="0"/>
              <w:right w:val="single" w:color="000000" w:sz="8" w:space="0"/>
            </w:tcBorders>
            <w:shd w:val="clear" w:color="auto" w:fill="auto"/>
            <w:vAlign w:val="center"/>
          </w:tcPr>
          <w:p w14:paraId="2F54B7E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草本水润焕彩护肤系列500g／瓶</w:t>
            </w:r>
          </w:p>
        </w:tc>
        <w:tc>
          <w:tcPr>
            <w:tcW w:w="649" w:type="dxa"/>
            <w:tcBorders>
              <w:top w:val="nil"/>
              <w:left w:val="nil"/>
              <w:bottom w:val="single" w:color="000000" w:sz="8" w:space="0"/>
              <w:right w:val="single" w:color="000000" w:sz="8" w:space="0"/>
            </w:tcBorders>
            <w:shd w:val="clear" w:color="auto" w:fill="auto"/>
            <w:vAlign w:val="center"/>
          </w:tcPr>
          <w:p w14:paraId="2DA9E2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nil"/>
              <w:left w:val="nil"/>
              <w:bottom w:val="single" w:color="000000" w:sz="8" w:space="0"/>
              <w:right w:val="single" w:color="000000" w:sz="8" w:space="0"/>
            </w:tcBorders>
            <w:shd w:val="clear" w:color="auto" w:fill="auto"/>
            <w:vAlign w:val="center"/>
          </w:tcPr>
          <w:p w14:paraId="78DA378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瓶</w:t>
            </w:r>
          </w:p>
        </w:tc>
        <w:tc>
          <w:tcPr>
            <w:tcW w:w="1228" w:type="dxa"/>
            <w:tcBorders>
              <w:top w:val="nil"/>
              <w:left w:val="nil"/>
              <w:bottom w:val="single" w:color="000000" w:sz="8" w:space="0"/>
              <w:right w:val="single" w:color="000000" w:sz="8" w:space="0"/>
            </w:tcBorders>
            <w:shd w:val="clear" w:color="auto" w:fill="auto"/>
            <w:vAlign w:val="center"/>
          </w:tcPr>
          <w:p w14:paraId="29877A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98</w:t>
            </w:r>
          </w:p>
        </w:tc>
        <w:tc>
          <w:tcPr>
            <w:tcW w:w="1246" w:type="dxa"/>
            <w:tcBorders>
              <w:top w:val="nil"/>
              <w:left w:val="nil"/>
              <w:bottom w:val="single" w:color="000000" w:sz="8" w:space="0"/>
              <w:right w:val="single" w:color="000000" w:sz="8" w:space="0"/>
            </w:tcBorders>
            <w:shd w:val="clear" w:color="auto" w:fill="auto"/>
            <w:vAlign w:val="center"/>
          </w:tcPr>
          <w:p w14:paraId="4FAF881F">
            <w:pPr>
              <w:jc w:val="center"/>
              <w:rPr>
                <w:rFonts w:hint="default" w:ascii="Times New Roman" w:hAnsi="Times New Roman" w:eastAsia="方正仿宋_GBK" w:cs="Times New Roman"/>
                <w:i w:val="0"/>
                <w:iCs w:val="0"/>
                <w:color w:val="000000"/>
                <w:sz w:val="22"/>
                <w:szCs w:val="22"/>
                <w:u w:val="none"/>
              </w:rPr>
            </w:pPr>
          </w:p>
        </w:tc>
      </w:tr>
      <w:tr w14:paraId="5D022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0807088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779" w:type="dxa"/>
            <w:tcBorders>
              <w:top w:val="nil"/>
              <w:left w:val="nil"/>
              <w:bottom w:val="single" w:color="000000" w:sz="8" w:space="0"/>
              <w:right w:val="single" w:color="000000" w:sz="8" w:space="0"/>
            </w:tcBorders>
            <w:shd w:val="clear" w:color="auto" w:fill="auto"/>
            <w:vAlign w:val="center"/>
          </w:tcPr>
          <w:p w14:paraId="3D1099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爽肤水</w:t>
            </w:r>
          </w:p>
        </w:tc>
        <w:tc>
          <w:tcPr>
            <w:tcW w:w="2455" w:type="dxa"/>
            <w:tcBorders>
              <w:top w:val="nil"/>
              <w:left w:val="nil"/>
              <w:bottom w:val="single" w:color="000000" w:sz="8" w:space="0"/>
              <w:right w:val="single" w:color="000000" w:sz="8" w:space="0"/>
            </w:tcBorders>
            <w:shd w:val="clear" w:color="auto" w:fill="auto"/>
            <w:vAlign w:val="center"/>
          </w:tcPr>
          <w:p w14:paraId="0F6307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草本水润焕彩护肤系列500g／瓶</w:t>
            </w:r>
          </w:p>
        </w:tc>
        <w:tc>
          <w:tcPr>
            <w:tcW w:w="649" w:type="dxa"/>
            <w:tcBorders>
              <w:top w:val="nil"/>
              <w:left w:val="nil"/>
              <w:bottom w:val="single" w:color="000000" w:sz="8" w:space="0"/>
              <w:right w:val="single" w:color="000000" w:sz="8" w:space="0"/>
            </w:tcBorders>
            <w:shd w:val="clear" w:color="auto" w:fill="auto"/>
            <w:vAlign w:val="center"/>
          </w:tcPr>
          <w:p w14:paraId="2394C8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nil"/>
              <w:left w:val="nil"/>
              <w:bottom w:val="single" w:color="000000" w:sz="8" w:space="0"/>
              <w:right w:val="single" w:color="000000" w:sz="8" w:space="0"/>
            </w:tcBorders>
            <w:shd w:val="clear" w:color="auto" w:fill="auto"/>
            <w:vAlign w:val="center"/>
          </w:tcPr>
          <w:p w14:paraId="3D3B09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瓶</w:t>
            </w:r>
          </w:p>
        </w:tc>
        <w:tc>
          <w:tcPr>
            <w:tcW w:w="1228" w:type="dxa"/>
            <w:tcBorders>
              <w:top w:val="nil"/>
              <w:left w:val="nil"/>
              <w:bottom w:val="single" w:color="000000" w:sz="8" w:space="0"/>
              <w:right w:val="single" w:color="000000" w:sz="8" w:space="0"/>
            </w:tcBorders>
            <w:shd w:val="clear" w:color="auto" w:fill="auto"/>
            <w:vAlign w:val="center"/>
          </w:tcPr>
          <w:p w14:paraId="762AB73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98</w:t>
            </w:r>
          </w:p>
        </w:tc>
        <w:tc>
          <w:tcPr>
            <w:tcW w:w="1246" w:type="dxa"/>
            <w:tcBorders>
              <w:top w:val="nil"/>
              <w:left w:val="nil"/>
              <w:bottom w:val="single" w:color="000000" w:sz="8" w:space="0"/>
              <w:right w:val="single" w:color="000000" w:sz="8" w:space="0"/>
            </w:tcBorders>
            <w:shd w:val="clear" w:color="auto" w:fill="auto"/>
            <w:vAlign w:val="center"/>
          </w:tcPr>
          <w:p w14:paraId="56354D8C">
            <w:pPr>
              <w:jc w:val="center"/>
              <w:rPr>
                <w:rFonts w:hint="default" w:ascii="Times New Roman" w:hAnsi="Times New Roman" w:eastAsia="方正仿宋_GBK" w:cs="Times New Roman"/>
                <w:i w:val="0"/>
                <w:iCs w:val="0"/>
                <w:color w:val="000000"/>
                <w:sz w:val="22"/>
                <w:szCs w:val="22"/>
                <w:u w:val="none"/>
              </w:rPr>
            </w:pPr>
          </w:p>
        </w:tc>
      </w:tr>
      <w:tr w14:paraId="5C46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2F7F1F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779" w:type="dxa"/>
            <w:tcBorders>
              <w:top w:val="nil"/>
              <w:left w:val="nil"/>
              <w:bottom w:val="single" w:color="000000" w:sz="8" w:space="0"/>
              <w:right w:val="single" w:color="000000" w:sz="8" w:space="0"/>
            </w:tcBorders>
            <w:shd w:val="clear" w:color="auto" w:fill="auto"/>
            <w:vAlign w:val="center"/>
          </w:tcPr>
          <w:p w14:paraId="7B9547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莹润乳</w:t>
            </w:r>
          </w:p>
        </w:tc>
        <w:tc>
          <w:tcPr>
            <w:tcW w:w="2455" w:type="dxa"/>
            <w:tcBorders>
              <w:top w:val="nil"/>
              <w:left w:val="nil"/>
              <w:bottom w:val="single" w:color="000000" w:sz="8" w:space="0"/>
              <w:right w:val="single" w:color="000000" w:sz="8" w:space="0"/>
            </w:tcBorders>
            <w:shd w:val="clear" w:color="auto" w:fill="auto"/>
            <w:vAlign w:val="center"/>
          </w:tcPr>
          <w:p w14:paraId="1F2B85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草本水润焕彩护肤系列500g／瓶</w:t>
            </w:r>
          </w:p>
        </w:tc>
        <w:tc>
          <w:tcPr>
            <w:tcW w:w="649" w:type="dxa"/>
            <w:tcBorders>
              <w:top w:val="nil"/>
              <w:left w:val="nil"/>
              <w:bottom w:val="single" w:color="000000" w:sz="8" w:space="0"/>
              <w:right w:val="single" w:color="000000" w:sz="8" w:space="0"/>
            </w:tcBorders>
            <w:shd w:val="clear" w:color="auto" w:fill="auto"/>
            <w:vAlign w:val="center"/>
          </w:tcPr>
          <w:p w14:paraId="6E51FF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nil"/>
              <w:left w:val="nil"/>
              <w:bottom w:val="single" w:color="000000" w:sz="8" w:space="0"/>
              <w:right w:val="single" w:color="000000" w:sz="8" w:space="0"/>
            </w:tcBorders>
            <w:shd w:val="clear" w:color="auto" w:fill="auto"/>
            <w:vAlign w:val="center"/>
          </w:tcPr>
          <w:p w14:paraId="31E5394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瓶</w:t>
            </w:r>
          </w:p>
        </w:tc>
        <w:tc>
          <w:tcPr>
            <w:tcW w:w="1228" w:type="dxa"/>
            <w:tcBorders>
              <w:top w:val="nil"/>
              <w:left w:val="nil"/>
              <w:bottom w:val="single" w:color="000000" w:sz="8" w:space="0"/>
              <w:right w:val="single" w:color="000000" w:sz="8" w:space="0"/>
            </w:tcBorders>
            <w:shd w:val="clear" w:color="auto" w:fill="auto"/>
            <w:vAlign w:val="center"/>
          </w:tcPr>
          <w:p w14:paraId="0291F5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118</w:t>
            </w:r>
          </w:p>
        </w:tc>
        <w:tc>
          <w:tcPr>
            <w:tcW w:w="1246" w:type="dxa"/>
            <w:tcBorders>
              <w:top w:val="nil"/>
              <w:left w:val="nil"/>
              <w:bottom w:val="single" w:color="000000" w:sz="8" w:space="0"/>
              <w:right w:val="single" w:color="000000" w:sz="8" w:space="0"/>
            </w:tcBorders>
            <w:shd w:val="clear" w:color="auto" w:fill="auto"/>
            <w:vAlign w:val="center"/>
          </w:tcPr>
          <w:p w14:paraId="41AE81CD">
            <w:pPr>
              <w:jc w:val="center"/>
              <w:rPr>
                <w:rFonts w:hint="default" w:ascii="Times New Roman" w:hAnsi="Times New Roman" w:eastAsia="方正仿宋_GBK" w:cs="Times New Roman"/>
                <w:i w:val="0"/>
                <w:iCs w:val="0"/>
                <w:color w:val="000000"/>
                <w:sz w:val="22"/>
                <w:szCs w:val="22"/>
                <w:u w:val="none"/>
              </w:rPr>
            </w:pPr>
          </w:p>
        </w:tc>
      </w:tr>
      <w:tr w14:paraId="49DB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59D4F29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779" w:type="dxa"/>
            <w:tcBorders>
              <w:top w:val="nil"/>
              <w:left w:val="nil"/>
              <w:bottom w:val="single" w:color="000000" w:sz="8" w:space="0"/>
              <w:right w:val="single" w:color="000000" w:sz="8" w:space="0"/>
            </w:tcBorders>
            <w:shd w:val="clear" w:color="auto" w:fill="auto"/>
            <w:vAlign w:val="center"/>
          </w:tcPr>
          <w:p w14:paraId="0A4C594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经络梳</w:t>
            </w:r>
          </w:p>
        </w:tc>
        <w:tc>
          <w:tcPr>
            <w:tcW w:w="2455" w:type="dxa"/>
            <w:tcBorders>
              <w:top w:val="nil"/>
              <w:left w:val="nil"/>
              <w:bottom w:val="single" w:color="000000" w:sz="8" w:space="0"/>
              <w:right w:val="single" w:color="000000" w:sz="8" w:space="0"/>
            </w:tcBorders>
            <w:shd w:val="clear" w:color="auto" w:fill="auto"/>
            <w:vAlign w:val="center"/>
          </w:tcPr>
          <w:p w14:paraId="32F743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树脂蜜蜡按摩梳</w:t>
            </w:r>
          </w:p>
        </w:tc>
        <w:tc>
          <w:tcPr>
            <w:tcW w:w="649" w:type="dxa"/>
            <w:tcBorders>
              <w:top w:val="nil"/>
              <w:left w:val="nil"/>
              <w:bottom w:val="single" w:color="000000" w:sz="8" w:space="0"/>
              <w:right w:val="single" w:color="000000" w:sz="8" w:space="0"/>
            </w:tcBorders>
            <w:shd w:val="clear" w:color="auto" w:fill="auto"/>
            <w:vAlign w:val="center"/>
          </w:tcPr>
          <w:p w14:paraId="2FF1B9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nil"/>
              <w:left w:val="nil"/>
              <w:bottom w:val="single" w:color="000000" w:sz="8" w:space="0"/>
              <w:right w:val="single" w:color="000000" w:sz="8" w:space="0"/>
            </w:tcBorders>
            <w:shd w:val="clear" w:color="auto" w:fill="auto"/>
            <w:vAlign w:val="center"/>
          </w:tcPr>
          <w:p w14:paraId="79416E3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把</w:t>
            </w:r>
          </w:p>
        </w:tc>
        <w:tc>
          <w:tcPr>
            <w:tcW w:w="1228" w:type="dxa"/>
            <w:tcBorders>
              <w:top w:val="nil"/>
              <w:left w:val="nil"/>
              <w:bottom w:val="single" w:color="000000" w:sz="8" w:space="0"/>
              <w:right w:val="single" w:color="000000" w:sz="8" w:space="0"/>
            </w:tcBorders>
            <w:shd w:val="clear" w:color="auto" w:fill="auto"/>
            <w:vAlign w:val="center"/>
          </w:tcPr>
          <w:p w14:paraId="141AF9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246" w:type="dxa"/>
            <w:tcBorders>
              <w:top w:val="nil"/>
              <w:left w:val="nil"/>
              <w:bottom w:val="single" w:color="000000" w:sz="8" w:space="0"/>
              <w:right w:val="single" w:color="000000" w:sz="8" w:space="0"/>
            </w:tcBorders>
            <w:shd w:val="clear" w:color="auto" w:fill="auto"/>
            <w:vAlign w:val="center"/>
          </w:tcPr>
          <w:p w14:paraId="5564E452">
            <w:pPr>
              <w:jc w:val="center"/>
              <w:rPr>
                <w:rFonts w:hint="default" w:ascii="Times New Roman" w:hAnsi="Times New Roman" w:eastAsia="方正仿宋_GBK" w:cs="Times New Roman"/>
                <w:i w:val="0"/>
                <w:iCs w:val="0"/>
                <w:color w:val="000000"/>
                <w:sz w:val="22"/>
                <w:szCs w:val="22"/>
                <w:u w:val="none"/>
              </w:rPr>
            </w:pPr>
          </w:p>
        </w:tc>
      </w:tr>
      <w:tr w14:paraId="50904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03B9F2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779" w:type="dxa"/>
            <w:tcBorders>
              <w:top w:val="nil"/>
              <w:left w:val="nil"/>
              <w:bottom w:val="single" w:color="000000" w:sz="8" w:space="0"/>
              <w:right w:val="single" w:color="000000" w:sz="8" w:space="0"/>
            </w:tcBorders>
            <w:shd w:val="clear" w:color="auto" w:fill="auto"/>
            <w:vAlign w:val="center"/>
          </w:tcPr>
          <w:p w14:paraId="03D619D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酒精喷瓶</w:t>
            </w:r>
          </w:p>
        </w:tc>
        <w:tc>
          <w:tcPr>
            <w:tcW w:w="2455" w:type="dxa"/>
            <w:tcBorders>
              <w:top w:val="nil"/>
              <w:left w:val="nil"/>
              <w:bottom w:val="single" w:color="000000" w:sz="8" w:space="0"/>
              <w:right w:val="single" w:color="000000" w:sz="8" w:space="0"/>
            </w:tcBorders>
            <w:shd w:val="clear" w:color="auto" w:fill="auto"/>
            <w:vAlign w:val="center"/>
          </w:tcPr>
          <w:p w14:paraId="4B2E52B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透明酒精喷瓶100ml／个</w:t>
            </w:r>
          </w:p>
        </w:tc>
        <w:tc>
          <w:tcPr>
            <w:tcW w:w="649" w:type="dxa"/>
            <w:tcBorders>
              <w:top w:val="nil"/>
              <w:left w:val="nil"/>
              <w:bottom w:val="single" w:color="000000" w:sz="8" w:space="0"/>
              <w:right w:val="single" w:color="000000" w:sz="8" w:space="0"/>
            </w:tcBorders>
            <w:shd w:val="clear" w:color="auto" w:fill="auto"/>
            <w:vAlign w:val="center"/>
          </w:tcPr>
          <w:p w14:paraId="47F7FF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608" w:type="dxa"/>
            <w:tcBorders>
              <w:top w:val="nil"/>
              <w:left w:val="nil"/>
              <w:bottom w:val="single" w:color="000000" w:sz="8" w:space="0"/>
              <w:right w:val="single" w:color="000000" w:sz="8" w:space="0"/>
            </w:tcBorders>
            <w:shd w:val="clear" w:color="auto" w:fill="auto"/>
            <w:vAlign w:val="center"/>
          </w:tcPr>
          <w:p w14:paraId="2DE02C4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w:t>
            </w:r>
          </w:p>
        </w:tc>
        <w:tc>
          <w:tcPr>
            <w:tcW w:w="1228" w:type="dxa"/>
            <w:tcBorders>
              <w:top w:val="nil"/>
              <w:left w:val="nil"/>
              <w:bottom w:val="single" w:color="000000" w:sz="8" w:space="0"/>
              <w:right w:val="single" w:color="000000" w:sz="8" w:space="0"/>
            </w:tcBorders>
            <w:shd w:val="clear" w:color="auto" w:fill="auto"/>
            <w:vAlign w:val="center"/>
          </w:tcPr>
          <w:p w14:paraId="6DBDCDC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246" w:type="dxa"/>
            <w:tcBorders>
              <w:top w:val="nil"/>
              <w:left w:val="nil"/>
              <w:bottom w:val="single" w:color="000000" w:sz="8" w:space="0"/>
              <w:right w:val="single" w:color="000000" w:sz="8" w:space="0"/>
            </w:tcBorders>
            <w:shd w:val="clear" w:color="auto" w:fill="auto"/>
            <w:vAlign w:val="center"/>
          </w:tcPr>
          <w:p w14:paraId="79123B11">
            <w:pPr>
              <w:jc w:val="center"/>
              <w:rPr>
                <w:rFonts w:hint="default" w:ascii="Times New Roman" w:hAnsi="Times New Roman" w:eastAsia="方正仿宋_GBK" w:cs="Times New Roman"/>
                <w:i w:val="0"/>
                <w:iCs w:val="0"/>
                <w:color w:val="000000"/>
                <w:sz w:val="22"/>
                <w:szCs w:val="22"/>
                <w:u w:val="none"/>
              </w:rPr>
            </w:pPr>
          </w:p>
        </w:tc>
      </w:tr>
      <w:tr w14:paraId="0755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4B71849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779" w:type="dxa"/>
            <w:tcBorders>
              <w:top w:val="nil"/>
              <w:left w:val="nil"/>
              <w:bottom w:val="single" w:color="000000" w:sz="8" w:space="0"/>
              <w:right w:val="single" w:color="000000" w:sz="8" w:space="0"/>
            </w:tcBorders>
            <w:shd w:val="clear" w:color="auto" w:fill="auto"/>
            <w:vAlign w:val="center"/>
          </w:tcPr>
          <w:p w14:paraId="32D676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洗衣粉</w:t>
            </w:r>
          </w:p>
        </w:tc>
        <w:tc>
          <w:tcPr>
            <w:tcW w:w="2455" w:type="dxa"/>
            <w:tcBorders>
              <w:top w:val="nil"/>
              <w:left w:val="nil"/>
              <w:bottom w:val="single" w:color="000000" w:sz="8" w:space="0"/>
              <w:right w:val="single" w:color="000000" w:sz="8" w:space="0"/>
            </w:tcBorders>
            <w:shd w:val="clear" w:color="auto" w:fill="auto"/>
            <w:vAlign w:val="center"/>
          </w:tcPr>
          <w:p w14:paraId="66F5E8E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多彩云柔洗衣粉每袋2.88千克</w:t>
            </w:r>
          </w:p>
        </w:tc>
        <w:tc>
          <w:tcPr>
            <w:tcW w:w="649" w:type="dxa"/>
            <w:tcBorders>
              <w:top w:val="nil"/>
              <w:left w:val="nil"/>
              <w:bottom w:val="single" w:color="000000" w:sz="8" w:space="0"/>
              <w:right w:val="single" w:color="000000" w:sz="8" w:space="0"/>
            </w:tcBorders>
            <w:shd w:val="clear" w:color="auto" w:fill="auto"/>
            <w:vAlign w:val="center"/>
          </w:tcPr>
          <w:p w14:paraId="0040580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nil"/>
              <w:left w:val="nil"/>
              <w:bottom w:val="single" w:color="000000" w:sz="8" w:space="0"/>
              <w:right w:val="single" w:color="000000" w:sz="8" w:space="0"/>
            </w:tcBorders>
            <w:shd w:val="clear" w:color="auto" w:fill="auto"/>
            <w:vAlign w:val="center"/>
          </w:tcPr>
          <w:p w14:paraId="7C077FF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nil"/>
              <w:left w:val="nil"/>
              <w:bottom w:val="single" w:color="000000" w:sz="8" w:space="0"/>
              <w:right w:val="single" w:color="000000" w:sz="8" w:space="0"/>
            </w:tcBorders>
            <w:shd w:val="clear" w:color="auto" w:fill="auto"/>
            <w:vAlign w:val="center"/>
          </w:tcPr>
          <w:p w14:paraId="2A0DBEA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w:t>
            </w:r>
          </w:p>
        </w:tc>
        <w:tc>
          <w:tcPr>
            <w:tcW w:w="1246" w:type="dxa"/>
            <w:tcBorders>
              <w:top w:val="nil"/>
              <w:left w:val="nil"/>
              <w:bottom w:val="single" w:color="000000" w:sz="8" w:space="0"/>
              <w:right w:val="single" w:color="000000" w:sz="8" w:space="0"/>
            </w:tcBorders>
            <w:shd w:val="clear" w:color="auto" w:fill="auto"/>
            <w:vAlign w:val="center"/>
          </w:tcPr>
          <w:p w14:paraId="338158F8">
            <w:pPr>
              <w:jc w:val="center"/>
              <w:rPr>
                <w:rFonts w:hint="default" w:ascii="Times New Roman" w:hAnsi="Times New Roman" w:eastAsia="方正仿宋_GBK" w:cs="Times New Roman"/>
                <w:i w:val="0"/>
                <w:iCs w:val="0"/>
                <w:color w:val="000000"/>
                <w:sz w:val="22"/>
                <w:szCs w:val="22"/>
                <w:u w:val="none"/>
              </w:rPr>
            </w:pPr>
          </w:p>
        </w:tc>
      </w:tr>
      <w:tr w14:paraId="22FA0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054F420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779" w:type="dxa"/>
            <w:tcBorders>
              <w:top w:val="nil"/>
              <w:left w:val="nil"/>
              <w:bottom w:val="single" w:color="000000" w:sz="8" w:space="0"/>
              <w:right w:val="single" w:color="000000" w:sz="8" w:space="0"/>
            </w:tcBorders>
            <w:shd w:val="clear" w:color="auto" w:fill="auto"/>
            <w:vAlign w:val="center"/>
          </w:tcPr>
          <w:p w14:paraId="2A82074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化妆造型用头模脸模</w:t>
            </w:r>
          </w:p>
        </w:tc>
        <w:tc>
          <w:tcPr>
            <w:tcW w:w="2455" w:type="dxa"/>
            <w:tcBorders>
              <w:top w:val="nil"/>
              <w:left w:val="nil"/>
              <w:bottom w:val="single" w:color="000000" w:sz="8" w:space="0"/>
              <w:right w:val="single" w:color="000000" w:sz="8" w:space="0"/>
            </w:tcBorders>
            <w:shd w:val="clear" w:color="auto" w:fill="auto"/>
            <w:vAlign w:val="center"/>
          </w:tcPr>
          <w:p w14:paraId="615E79D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假发头模练习盘发编发化妆假人头模型长真发美发公仔模特头模具女 60cm 棕色+礼包+大支架（支架单独发） 无妆</w:t>
            </w:r>
          </w:p>
        </w:tc>
        <w:tc>
          <w:tcPr>
            <w:tcW w:w="649" w:type="dxa"/>
            <w:tcBorders>
              <w:top w:val="nil"/>
              <w:left w:val="nil"/>
              <w:bottom w:val="single" w:color="000000" w:sz="8" w:space="0"/>
              <w:right w:val="single" w:color="000000" w:sz="8" w:space="0"/>
            </w:tcBorders>
            <w:shd w:val="clear" w:color="auto" w:fill="auto"/>
            <w:vAlign w:val="center"/>
          </w:tcPr>
          <w:p w14:paraId="122BA8B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nil"/>
              <w:left w:val="nil"/>
              <w:bottom w:val="single" w:color="000000" w:sz="8" w:space="0"/>
              <w:right w:val="single" w:color="000000" w:sz="8" w:space="0"/>
            </w:tcBorders>
            <w:shd w:val="clear" w:color="auto" w:fill="auto"/>
            <w:vAlign w:val="center"/>
          </w:tcPr>
          <w:p w14:paraId="44DD052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228" w:type="dxa"/>
            <w:tcBorders>
              <w:top w:val="nil"/>
              <w:left w:val="nil"/>
              <w:bottom w:val="single" w:color="000000" w:sz="8" w:space="0"/>
              <w:right w:val="single" w:color="000000" w:sz="8" w:space="0"/>
            </w:tcBorders>
            <w:shd w:val="clear" w:color="auto" w:fill="auto"/>
            <w:vAlign w:val="center"/>
          </w:tcPr>
          <w:p w14:paraId="4BCD8E3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150</w:t>
            </w:r>
          </w:p>
        </w:tc>
        <w:tc>
          <w:tcPr>
            <w:tcW w:w="1246" w:type="dxa"/>
            <w:tcBorders>
              <w:top w:val="nil"/>
              <w:left w:val="nil"/>
              <w:bottom w:val="single" w:color="000000" w:sz="8" w:space="0"/>
              <w:right w:val="single" w:color="000000" w:sz="8" w:space="0"/>
            </w:tcBorders>
            <w:shd w:val="clear" w:color="auto" w:fill="auto"/>
            <w:vAlign w:val="center"/>
          </w:tcPr>
          <w:p w14:paraId="026A086B">
            <w:pPr>
              <w:jc w:val="center"/>
              <w:rPr>
                <w:rFonts w:hint="default" w:ascii="Times New Roman" w:hAnsi="Times New Roman" w:eastAsia="方正仿宋_GBK" w:cs="Times New Roman"/>
                <w:i w:val="0"/>
                <w:iCs w:val="0"/>
                <w:color w:val="000000"/>
                <w:sz w:val="22"/>
                <w:szCs w:val="22"/>
                <w:u w:val="none"/>
              </w:rPr>
            </w:pPr>
          </w:p>
        </w:tc>
      </w:tr>
      <w:tr w14:paraId="67A11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3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527238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779" w:type="dxa"/>
            <w:tcBorders>
              <w:top w:val="nil"/>
              <w:left w:val="nil"/>
              <w:bottom w:val="single" w:color="000000" w:sz="8" w:space="0"/>
              <w:right w:val="single" w:color="000000" w:sz="8" w:space="0"/>
            </w:tcBorders>
            <w:shd w:val="clear" w:color="auto" w:fill="auto"/>
            <w:vAlign w:val="center"/>
          </w:tcPr>
          <w:p w14:paraId="3ADAFE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卷发棒</w:t>
            </w:r>
          </w:p>
        </w:tc>
        <w:tc>
          <w:tcPr>
            <w:tcW w:w="2455" w:type="dxa"/>
            <w:tcBorders>
              <w:top w:val="nil"/>
              <w:left w:val="nil"/>
              <w:bottom w:val="single" w:color="000000" w:sz="8" w:space="0"/>
              <w:right w:val="single" w:color="000000" w:sz="8" w:space="0"/>
            </w:tcBorders>
            <w:shd w:val="clear" w:color="auto" w:fill="auto"/>
            <w:vAlign w:val="center"/>
          </w:tcPr>
          <w:p w14:paraId="4D45864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全自动卷发棒神器多三五合一负离子直发梳32mm蛋卷大波浪宿舍持久定型不伤发</w:t>
            </w:r>
          </w:p>
        </w:tc>
        <w:tc>
          <w:tcPr>
            <w:tcW w:w="649" w:type="dxa"/>
            <w:tcBorders>
              <w:top w:val="nil"/>
              <w:left w:val="nil"/>
              <w:bottom w:val="single" w:color="000000" w:sz="8" w:space="0"/>
              <w:right w:val="single" w:color="000000" w:sz="8" w:space="0"/>
            </w:tcBorders>
            <w:shd w:val="clear" w:color="auto" w:fill="auto"/>
            <w:vAlign w:val="center"/>
          </w:tcPr>
          <w:p w14:paraId="10488B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nil"/>
              <w:left w:val="nil"/>
              <w:bottom w:val="single" w:color="000000" w:sz="8" w:space="0"/>
              <w:right w:val="single" w:color="000000" w:sz="8" w:space="0"/>
            </w:tcBorders>
            <w:shd w:val="clear" w:color="auto" w:fill="auto"/>
            <w:vAlign w:val="center"/>
          </w:tcPr>
          <w:p w14:paraId="3B3A1D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228" w:type="dxa"/>
            <w:tcBorders>
              <w:top w:val="nil"/>
              <w:left w:val="nil"/>
              <w:bottom w:val="single" w:color="000000" w:sz="8" w:space="0"/>
              <w:right w:val="single" w:color="000000" w:sz="8" w:space="0"/>
            </w:tcBorders>
            <w:shd w:val="clear" w:color="auto" w:fill="auto"/>
            <w:vAlign w:val="center"/>
          </w:tcPr>
          <w:p w14:paraId="384541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150</w:t>
            </w:r>
          </w:p>
        </w:tc>
        <w:tc>
          <w:tcPr>
            <w:tcW w:w="1246" w:type="dxa"/>
            <w:tcBorders>
              <w:top w:val="nil"/>
              <w:left w:val="nil"/>
              <w:bottom w:val="single" w:color="000000" w:sz="8" w:space="0"/>
              <w:right w:val="single" w:color="000000" w:sz="8" w:space="0"/>
            </w:tcBorders>
            <w:shd w:val="clear" w:color="auto" w:fill="auto"/>
            <w:vAlign w:val="center"/>
          </w:tcPr>
          <w:p w14:paraId="26D42489">
            <w:pPr>
              <w:jc w:val="center"/>
              <w:rPr>
                <w:rFonts w:hint="default" w:ascii="Times New Roman" w:hAnsi="Times New Roman" w:eastAsia="方正仿宋_GBK" w:cs="Times New Roman"/>
                <w:i w:val="0"/>
                <w:iCs w:val="0"/>
                <w:color w:val="000000"/>
                <w:sz w:val="22"/>
                <w:szCs w:val="22"/>
                <w:u w:val="none"/>
              </w:rPr>
            </w:pPr>
          </w:p>
        </w:tc>
      </w:tr>
      <w:tr w14:paraId="2C3A7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5" w:hRule="atLeast"/>
        </w:trPr>
        <w:tc>
          <w:tcPr>
            <w:tcW w:w="615" w:type="dxa"/>
            <w:tcBorders>
              <w:top w:val="nil"/>
              <w:left w:val="single" w:color="000000" w:sz="8" w:space="0"/>
              <w:bottom w:val="single" w:color="000000" w:sz="8" w:space="0"/>
              <w:right w:val="single" w:color="000000" w:sz="8" w:space="0"/>
            </w:tcBorders>
            <w:shd w:val="clear" w:color="auto" w:fill="auto"/>
            <w:vAlign w:val="center"/>
          </w:tcPr>
          <w:p w14:paraId="69CE8A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779" w:type="dxa"/>
            <w:tcBorders>
              <w:top w:val="nil"/>
              <w:left w:val="nil"/>
              <w:bottom w:val="single" w:color="000000" w:sz="8" w:space="0"/>
              <w:right w:val="single" w:color="000000" w:sz="8" w:space="0"/>
            </w:tcBorders>
            <w:shd w:val="clear" w:color="auto" w:fill="auto"/>
            <w:vAlign w:val="center"/>
          </w:tcPr>
          <w:p w14:paraId="29D1BA2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盘发工具</w:t>
            </w:r>
          </w:p>
        </w:tc>
        <w:tc>
          <w:tcPr>
            <w:tcW w:w="2455" w:type="dxa"/>
            <w:tcBorders>
              <w:top w:val="nil"/>
              <w:left w:val="nil"/>
              <w:bottom w:val="single" w:color="000000" w:sz="8" w:space="0"/>
              <w:right w:val="single" w:color="000000" w:sz="8" w:space="0"/>
            </w:tcBorders>
            <w:shd w:val="clear" w:color="auto" w:fill="auto"/>
            <w:vAlign w:val="center"/>
          </w:tcPr>
          <w:p w14:paraId="46E2A33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懒人盘发器发簪珍珠丸子头盘发工具u型插梳编发神器发夹发卡碎发                       珍珠倒插梳发簪女2024新款高端盘发夹神器发卡感发梳簪子头饰 08顾柒2件套            影楼黑色u型夹盘发一字夹插针加粗发夹丸子头固定u形卡子发饰头饰 u形夹5cm【50支】盒装</w:t>
            </w:r>
          </w:p>
        </w:tc>
        <w:tc>
          <w:tcPr>
            <w:tcW w:w="649" w:type="dxa"/>
            <w:tcBorders>
              <w:top w:val="nil"/>
              <w:left w:val="nil"/>
              <w:bottom w:val="single" w:color="000000" w:sz="8" w:space="0"/>
              <w:right w:val="single" w:color="000000" w:sz="8" w:space="0"/>
            </w:tcBorders>
            <w:shd w:val="clear" w:color="auto" w:fill="auto"/>
            <w:vAlign w:val="center"/>
          </w:tcPr>
          <w:p w14:paraId="32AC7C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nil"/>
              <w:left w:val="nil"/>
              <w:bottom w:val="single" w:color="000000" w:sz="8" w:space="0"/>
              <w:right w:val="single" w:color="000000" w:sz="8" w:space="0"/>
            </w:tcBorders>
            <w:shd w:val="clear" w:color="auto" w:fill="auto"/>
            <w:vAlign w:val="center"/>
          </w:tcPr>
          <w:p w14:paraId="4E5148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228" w:type="dxa"/>
            <w:tcBorders>
              <w:top w:val="nil"/>
              <w:left w:val="nil"/>
              <w:bottom w:val="single" w:color="000000" w:sz="8" w:space="0"/>
              <w:right w:val="single" w:color="000000" w:sz="8" w:space="0"/>
            </w:tcBorders>
            <w:shd w:val="clear" w:color="auto" w:fill="auto"/>
            <w:vAlign w:val="center"/>
          </w:tcPr>
          <w:p w14:paraId="694AA6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1246" w:type="dxa"/>
            <w:tcBorders>
              <w:top w:val="nil"/>
              <w:left w:val="nil"/>
              <w:bottom w:val="single" w:color="000000" w:sz="8" w:space="0"/>
              <w:right w:val="single" w:color="000000" w:sz="8" w:space="0"/>
            </w:tcBorders>
            <w:shd w:val="clear" w:color="auto" w:fill="auto"/>
            <w:vAlign w:val="center"/>
          </w:tcPr>
          <w:p w14:paraId="365C695C">
            <w:pPr>
              <w:jc w:val="center"/>
              <w:rPr>
                <w:rFonts w:hint="default" w:ascii="Times New Roman" w:hAnsi="Times New Roman" w:eastAsia="方正仿宋_GBK" w:cs="Times New Roman"/>
                <w:i w:val="0"/>
                <w:iCs w:val="0"/>
                <w:color w:val="000000"/>
                <w:sz w:val="22"/>
                <w:szCs w:val="22"/>
                <w:u w:val="none"/>
              </w:rPr>
            </w:pPr>
          </w:p>
        </w:tc>
      </w:tr>
      <w:tr w14:paraId="47C7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8580" w:type="dxa"/>
            <w:gridSpan w:val="7"/>
            <w:tcBorders>
              <w:top w:val="nil"/>
              <w:left w:val="nil"/>
              <w:bottom w:val="nil"/>
              <w:right w:val="nil"/>
            </w:tcBorders>
            <w:shd w:val="clear" w:color="auto" w:fill="auto"/>
            <w:vAlign w:val="center"/>
          </w:tcPr>
          <w:p w14:paraId="5333C9D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0"/>
                <w:szCs w:val="40"/>
                <w:u w:val="none"/>
              </w:rPr>
            </w:pPr>
            <w:r>
              <w:rPr>
                <w:rFonts w:hint="eastAsia" w:eastAsia="方正仿宋_GBK" w:cs="Times New Roman"/>
                <w:b/>
                <w:bCs/>
                <w:i w:val="0"/>
                <w:iCs w:val="0"/>
                <w:color w:val="000000"/>
                <w:kern w:val="0"/>
                <w:sz w:val="40"/>
                <w:szCs w:val="40"/>
                <w:u w:val="none"/>
                <w:lang w:val="en-US" w:eastAsia="zh-CN" w:bidi="ar"/>
              </w:rPr>
              <w:t>三、</w:t>
            </w:r>
            <w:r>
              <w:rPr>
                <w:rFonts w:hint="default" w:ascii="Times New Roman" w:hAnsi="Times New Roman" w:eastAsia="方正仿宋_GBK" w:cs="Times New Roman"/>
                <w:b/>
                <w:bCs/>
                <w:i w:val="0"/>
                <w:iCs w:val="0"/>
                <w:color w:val="000000"/>
                <w:kern w:val="0"/>
                <w:sz w:val="40"/>
                <w:szCs w:val="40"/>
                <w:u w:val="none"/>
                <w:lang w:val="en-US" w:eastAsia="zh-CN" w:bidi="ar"/>
              </w:rPr>
              <w:t>中餐烹饪专业实验用品清单</w:t>
            </w:r>
          </w:p>
        </w:tc>
      </w:tr>
      <w:tr w14:paraId="5AE55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839BE">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序号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F7BD">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名称</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BBBD">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规格参数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4509">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数量</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D518">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2D7E">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单价限价（元）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5104">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备注（参考）</w:t>
            </w:r>
          </w:p>
        </w:tc>
      </w:tr>
      <w:tr w14:paraId="46B6D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3D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9E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一级菜籽油5L</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E3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5L</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1C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81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37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78.9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6AF1">
            <w:pPr>
              <w:jc w:val="center"/>
              <w:rPr>
                <w:rFonts w:hint="default" w:ascii="Times New Roman" w:hAnsi="Times New Roman" w:eastAsia="方正仿宋_GBK" w:cs="Times New Roman"/>
                <w:i w:val="0"/>
                <w:iCs w:val="0"/>
                <w:color w:val="000000"/>
                <w:sz w:val="22"/>
                <w:szCs w:val="22"/>
                <w:u w:val="none"/>
              </w:rPr>
            </w:pPr>
          </w:p>
        </w:tc>
      </w:tr>
      <w:tr w14:paraId="6E257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2E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B4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炉灶清洁剂</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EA6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450ML</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3ED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CE0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023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39.9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7D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妙管家厨房重油污炉灶清洁剂</w:t>
            </w:r>
          </w:p>
        </w:tc>
      </w:tr>
      <w:tr w14:paraId="5E4CE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3BA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CDF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十效全能厨房清洁剂500g</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30A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AE5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6F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E4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414A">
            <w:pPr>
              <w:jc w:val="center"/>
              <w:rPr>
                <w:rFonts w:hint="default" w:ascii="Times New Roman" w:hAnsi="Times New Roman" w:eastAsia="方正仿宋_GBK" w:cs="Times New Roman"/>
                <w:i w:val="0"/>
                <w:iCs w:val="0"/>
                <w:color w:val="000000"/>
                <w:sz w:val="22"/>
                <w:szCs w:val="22"/>
                <w:u w:val="none"/>
              </w:rPr>
            </w:pPr>
          </w:p>
        </w:tc>
      </w:tr>
      <w:tr w14:paraId="5C886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92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0C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黑色超大垃圾袋</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48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60*80CM 加厚</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73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9BB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把</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78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052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60*80CM 加厚</w:t>
            </w:r>
          </w:p>
        </w:tc>
      </w:tr>
      <w:tr w14:paraId="50F6A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5A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1E6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加碘精制食盐350g</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BB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350g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87D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DD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箱</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AF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98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白象</w:t>
            </w:r>
          </w:p>
        </w:tc>
      </w:tr>
      <w:tr w14:paraId="31FA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1B9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CB1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味精200g</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EC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454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280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747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0291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莲花</w:t>
            </w:r>
          </w:p>
        </w:tc>
      </w:tr>
      <w:tr w14:paraId="78FA3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BDA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A9A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玉米淀粉</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B4E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GB/T 8885（食用玉米淀粉国标）</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C57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F5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14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9.16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9295">
            <w:pPr>
              <w:jc w:val="center"/>
              <w:rPr>
                <w:rFonts w:hint="default" w:ascii="Times New Roman" w:hAnsi="Times New Roman" w:eastAsia="方正仿宋_GBK" w:cs="Times New Roman"/>
                <w:i w:val="0"/>
                <w:iCs w:val="0"/>
                <w:color w:val="000000"/>
                <w:sz w:val="22"/>
                <w:szCs w:val="22"/>
                <w:u w:val="none"/>
              </w:rPr>
            </w:pPr>
          </w:p>
        </w:tc>
      </w:tr>
      <w:tr w14:paraId="55AA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178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9C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白砂糖</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18F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GB/T 317（白砂糖国家标准）</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169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19F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C85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9.96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60F74">
            <w:pPr>
              <w:jc w:val="center"/>
              <w:rPr>
                <w:rFonts w:hint="default" w:ascii="Times New Roman" w:hAnsi="Times New Roman" w:eastAsia="方正仿宋_GBK" w:cs="Times New Roman"/>
                <w:i w:val="0"/>
                <w:iCs w:val="0"/>
                <w:color w:val="000000"/>
                <w:sz w:val="22"/>
                <w:szCs w:val="22"/>
                <w:u w:val="none"/>
              </w:rPr>
            </w:pPr>
          </w:p>
        </w:tc>
      </w:tr>
      <w:tr w14:paraId="3D2E4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A0C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DBE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料酒</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FFF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200ML*12瓶</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BC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99F1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箱</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56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4E5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厨邦</w:t>
            </w:r>
          </w:p>
        </w:tc>
      </w:tr>
      <w:tr w14:paraId="4BE38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A02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D55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蚝油625g</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2B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700ML*12瓶</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5E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3CB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箱</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FDDD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178.8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65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海天</w:t>
            </w:r>
          </w:p>
        </w:tc>
      </w:tr>
      <w:tr w14:paraId="6413E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70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5BC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番茄酱0添加305g</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A8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305g.16瓶</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58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49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箱</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222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106.8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DE7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海天</w:t>
            </w:r>
          </w:p>
        </w:tc>
      </w:tr>
      <w:tr w14:paraId="5C0E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00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99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面粉25公斤</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DD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58F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9C2D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84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39E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五得利</w:t>
            </w:r>
          </w:p>
        </w:tc>
      </w:tr>
      <w:tr w14:paraId="1A9A2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FF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E17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300低筋小麦粉</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5CB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0BF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07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C92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011C">
            <w:pPr>
              <w:jc w:val="center"/>
              <w:rPr>
                <w:rFonts w:hint="default" w:ascii="Times New Roman" w:hAnsi="Times New Roman" w:eastAsia="方正仿宋_GBK" w:cs="Times New Roman"/>
                <w:i w:val="0"/>
                <w:iCs w:val="0"/>
                <w:color w:val="000000"/>
                <w:sz w:val="22"/>
                <w:szCs w:val="22"/>
                <w:u w:val="none"/>
              </w:rPr>
            </w:pPr>
          </w:p>
        </w:tc>
      </w:tr>
      <w:tr w14:paraId="6AB9D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11A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28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玉米油5L</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7E1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5L</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7C9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C45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E6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75.9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E861">
            <w:pPr>
              <w:jc w:val="center"/>
              <w:rPr>
                <w:rFonts w:hint="default" w:ascii="Times New Roman" w:hAnsi="Times New Roman" w:eastAsia="方正仿宋_GBK" w:cs="Times New Roman"/>
                <w:i w:val="0"/>
                <w:iCs w:val="0"/>
                <w:color w:val="000000"/>
                <w:sz w:val="22"/>
                <w:szCs w:val="22"/>
                <w:u w:val="none"/>
              </w:rPr>
            </w:pPr>
          </w:p>
        </w:tc>
      </w:tr>
      <w:tr w14:paraId="00531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3B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2E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酵母</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FD6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05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64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包</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DF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096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安琪</w:t>
            </w:r>
          </w:p>
        </w:tc>
      </w:tr>
      <w:tr w14:paraId="6DE49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45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ABF2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小苏打</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F49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22C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78C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包</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F8C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8516">
            <w:pPr>
              <w:jc w:val="center"/>
              <w:rPr>
                <w:rFonts w:hint="default" w:ascii="Times New Roman" w:hAnsi="Times New Roman" w:eastAsia="方正仿宋_GBK" w:cs="Times New Roman"/>
                <w:i w:val="0"/>
                <w:iCs w:val="0"/>
                <w:color w:val="000000"/>
                <w:sz w:val="22"/>
                <w:szCs w:val="22"/>
                <w:u w:val="none"/>
              </w:rPr>
            </w:pPr>
          </w:p>
        </w:tc>
      </w:tr>
      <w:tr w14:paraId="6997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0F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63E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豆沙</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05A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3D0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11A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包</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C2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75.8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9374">
            <w:pPr>
              <w:jc w:val="center"/>
              <w:rPr>
                <w:rFonts w:hint="default" w:ascii="Times New Roman" w:hAnsi="Times New Roman" w:eastAsia="方正仿宋_GBK" w:cs="Times New Roman"/>
                <w:i w:val="0"/>
                <w:iCs w:val="0"/>
                <w:color w:val="000000"/>
                <w:sz w:val="22"/>
                <w:szCs w:val="22"/>
                <w:u w:val="none"/>
              </w:rPr>
            </w:pPr>
          </w:p>
        </w:tc>
      </w:tr>
      <w:tr w14:paraId="0FE9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52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F71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厨用吸油纸</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60E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一包40张</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9B7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8BF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包</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40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1A3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（一包40张）</w:t>
            </w:r>
          </w:p>
        </w:tc>
      </w:tr>
      <w:tr w14:paraId="0E990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0670">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6C9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烘焙烤箱纸</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E7B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80*60CM</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78D0">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3664">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包</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E4B3">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380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081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特厚80*60CM</w:t>
            </w:r>
          </w:p>
        </w:tc>
      </w:tr>
      <w:tr w14:paraId="3C2DE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B3DC">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798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鲜鸡蛋</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3AE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340枚每箱</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7C58">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92B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箱</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D436">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226.8</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37A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05091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C3E5">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EF0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纯牛奶</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6E5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250g*2盒</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F0B5">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D783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2518">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59.9</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9D8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1F39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69F6">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F69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淡奶油</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056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1L*12盒</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854F">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7845">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件</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293F">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430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73DA">
            <w:pPr>
              <w:rPr>
                <w:rFonts w:hint="default" w:ascii="Times New Roman" w:hAnsi="Times New Roman" w:eastAsia="方正仿宋_GBK" w:cs="Times New Roman"/>
                <w:i w:val="0"/>
                <w:iCs w:val="0"/>
                <w:color w:val="000000"/>
                <w:sz w:val="22"/>
                <w:szCs w:val="22"/>
                <w:u w:val="none"/>
              </w:rPr>
            </w:pPr>
          </w:p>
        </w:tc>
      </w:tr>
      <w:tr w14:paraId="31D7D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D168">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5DC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牛腿南瓜</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EC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不小于3KG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6A67">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C95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D453">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3.96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1C9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08353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6E6D">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A05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白萝卜</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F3A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不小于0.6KG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7A9F">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C198">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E5D0">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5.96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2BA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57DF7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CA35">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62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胡萝卜</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B97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不小于0.15KG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C15">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9E3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BC9E">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5.16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FD99">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525F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6BF7">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27F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心里美萝卜</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988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不小于0.4KG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F455">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E5C3">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BC1C">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8.72</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2E71">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0ACC9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70C5">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BD8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刺黄瓜</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04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不小于0.1KG</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21ED">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9A02">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55134">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9.96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DC46C">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047E9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D0C8">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64F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土豆</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9C7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个头大小均匀</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21753">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490B">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公斤</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2129">
            <w:pPr>
              <w:keepNext w:val="0"/>
              <w:keepLines w:val="0"/>
              <w:widowControl/>
              <w:suppressLineNumbers w:val="0"/>
              <w:jc w:val="righ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3.96</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1566">
            <w:pPr>
              <w:keepNext w:val="0"/>
              <w:keepLines w:val="0"/>
              <w:widowControl/>
              <w:suppressLineNumbers w:val="0"/>
              <w:jc w:val="left"/>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需要分2个批次送</w:t>
            </w:r>
          </w:p>
        </w:tc>
      </w:tr>
      <w:tr w14:paraId="31BE5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580" w:type="dxa"/>
            <w:gridSpan w:val="7"/>
            <w:tcBorders>
              <w:top w:val="nil"/>
              <w:left w:val="nil"/>
              <w:bottom w:val="nil"/>
              <w:right w:val="nil"/>
            </w:tcBorders>
            <w:shd w:val="clear" w:color="auto" w:fill="auto"/>
            <w:vAlign w:val="center"/>
          </w:tcPr>
          <w:p w14:paraId="64575E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0"/>
                <w:szCs w:val="40"/>
                <w:u w:val="none"/>
              </w:rPr>
            </w:pPr>
            <w:r>
              <w:rPr>
                <w:rFonts w:hint="eastAsia" w:eastAsia="方正仿宋_GBK" w:cs="Times New Roman"/>
                <w:b/>
                <w:bCs/>
                <w:i w:val="0"/>
                <w:iCs w:val="0"/>
                <w:color w:val="000000"/>
                <w:kern w:val="0"/>
                <w:sz w:val="40"/>
                <w:szCs w:val="40"/>
                <w:u w:val="none"/>
                <w:lang w:val="en-US" w:eastAsia="zh-CN" w:bidi="ar"/>
              </w:rPr>
              <w:t>四、</w:t>
            </w:r>
            <w:r>
              <w:rPr>
                <w:rFonts w:hint="default" w:ascii="Times New Roman" w:hAnsi="Times New Roman" w:eastAsia="方正仿宋_GBK" w:cs="Times New Roman"/>
                <w:b/>
                <w:bCs/>
                <w:i w:val="0"/>
                <w:iCs w:val="0"/>
                <w:color w:val="000000"/>
                <w:kern w:val="0"/>
                <w:sz w:val="40"/>
                <w:szCs w:val="40"/>
                <w:u w:val="none"/>
                <w:lang w:val="en-US" w:eastAsia="zh-CN" w:bidi="ar"/>
              </w:rPr>
              <w:t>作物栽培实验用品清单</w:t>
            </w:r>
          </w:p>
        </w:tc>
      </w:tr>
      <w:tr w14:paraId="336D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57BC">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序号</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B539">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名称</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A847">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规格参数</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3F2D">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数量</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85DFF">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单位</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C9B3">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单价限价（元）</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451A">
            <w:pPr>
              <w:keepNext w:val="0"/>
              <w:keepLines w:val="0"/>
              <w:widowControl/>
              <w:suppressLineNumbers w:val="0"/>
              <w:jc w:val="center"/>
              <w:textAlignment w:val="center"/>
              <w:rPr>
                <w:rFonts w:hint="default" w:ascii="Times New Roman" w:hAnsi="Times New Roman" w:eastAsia="方正仿宋_GBK" w:cs="Times New Roman"/>
                <w:b/>
                <w:bCs/>
                <w:i w:val="0"/>
                <w:iCs w:val="0"/>
                <w:color w:val="000000"/>
                <w:sz w:val="22"/>
                <w:szCs w:val="22"/>
                <w:u w:val="none"/>
              </w:rPr>
            </w:pPr>
            <w:r>
              <w:rPr>
                <w:rFonts w:hint="default" w:ascii="Times New Roman" w:hAnsi="Times New Roman" w:eastAsia="方正仿宋_GBK" w:cs="Times New Roman"/>
                <w:b/>
                <w:bCs/>
                <w:i w:val="0"/>
                <w:iCs w:val="0"/>
                <w:color w:val="000000"/>
                <w:kern w:val="0"/>
                <w:sz w:val="22"/>
                <w:szCs w:val="22"/>
                <w:u w:val="none"/>
                <w:lang w:val="en-US" w:eastAsia="zh-CN" w:bidi="ar"/>
              </w:rPr>
              <w:t>备注（参考）</w:t>
            </w:r>
          </w:p>
        </w:tc>
      </w:tr>
      <w:tr w14:paraId="75063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ECD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7F92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汽油</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42F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92号汽油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DFD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8DA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批</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965AC2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8861">
            <w:pPr>
              <w:jc w:val="left"/>
              <w:rPr>
                <w:rFonts w:hint="default" w:ascii="Times New Roman" w:hAnsi="Times New Roman" w:eastAsia="方正仿宋_GBK" w:cs="Times New Roman"/>
                <w:i w:val="0"/>
                <w:iCs w:val="0"/>
                <w:color w:val="000000"/>
                <w:sz w:val="22"/>
                <w:szCs w:val="22"/>
                <w:u w:val="none"/>
              </w:rPr>
            </w:pPr>
          </w:p>
        </w:tc>
      </w:tr>
      <w:tr w14:paraId="6DC2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D5BA">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DBEB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柴油</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859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0号柴油</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F2A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621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批</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E18E0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88EF">
            <w:pPr>
              <w:jc w:val="center"/>
              <w:rPr>
                <w:rFonts w:hint="default" w:ascii="Times New Roman" w:hAnsi="Times New Roman" w:eastAsia="方正仿宋_GBK" w:cs="Times New Roman"/>
                <w:i w:val="0"/>
                <w:iCs w:val="0"/>
                <w:color w:val="000000"/>
                <w:sz w:val="22"/>
                <w:szCs w:val="22"/>
                <w:u w:val="none"/>
              </w:rPr>
            </w:pPr>
          </w:p>
        </w:tc>
      </w:tr>
      <w:tr w14:paraId="692D2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014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B97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培养基（含维生素）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AA0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M519，500g/瓶</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C54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F40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瓶</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85B22E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500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664F">
            <w:pPr>
              <w:jc w:val="center"/>
              <w:rPr>
                <w:rFonts w:hint="default" w:ascii="Times New Roman" w:hAnsi="Times New Roman" w:eastAsia="方正仿宋_GBK" w:cs="Times New Roman"/>
                <w:i w:val="0"/>
                <w:iCs w:val="0"/>
                <w:color w:val="000000"/>
                <w:sz w:val="22"/>
                <w:szCs w:val="22"/>
                <w:u w:val="none"/>
              </w:rPr>
            </w:pPr>
          </w:p>
        </w:tc>
      </w:tr>
      <w:tr w14:paraId="4AC0C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35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C9B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植物凝胶</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5AC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结冷胶，250g/瓶</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D74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82F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瓶</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0E07FE4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200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03A5">
            <w:pPr>
              <w:jc w:val="center"/>
              <w:rPr>
                <w:rFonts w:hint="default" w:ascii="Times New Roman" w:hAnsi="Times New Roman" w:eastAsia="方正仿宋_GBK" w:cs="Times New Roman"/>
                <w:i w:val="0"/>
                <w:iCs w:val="0"/>
                <w:color w:val="000000"/>
                <w:sz w:val="22"/>
                <w:szCs w:val="22"/>
                <w:u w:val="none"/>
              </w:rPr>
            </w:pPr>
          </w:p>
        </w:tc>
      </w:tr>
      <w:tr w14:paraId="72C4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563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33B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植物激素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14B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5g/瓶，吲哚乙酸IAA,K3378(Kinetin）,噻苯隆TDZ，2,4-D,6-BA，IBA；萘乙酸NAA</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4C6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813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套</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61870E3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700</w:t>
            </w:r>
          </w:p>
        </w:tc>
        <w:tc>
          <w:tcPr>
            <w:tcW w:w="1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BED9">
            <w:pPr>
              <w:jc w:val="center"/>
              <w:rPr>
                <w:rFonts w:hint="default" w:ascii="Times New Roman" w:hAnsi="Times New Roman" w:eastAsia="方正仿宋_GBK" w:cs="Times New Roman"/>
                <w:i w:val="0"/>
                <w:iCs w:val="0"/>
                <w:color w:val="000000"/>
                <w:sz w:val="22"/>
                <w:szCs w:val="22"/>
                <w:u w:val="none"/>
              </w:rPr>
            </w:pPr>
          </w:p>
        </w:tc>
      </w:tr>
      <w:tr w14:paraId="3391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C13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9A1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复合肥</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5B9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40公斤/袋</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6FC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EA0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8733C8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265</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37F75">
            <w:pPr>
              <w:jc w:val="center"/>
              <w:rPr>
                <w:rFonts w:hint="default" w:ascii="Times New Roman" w:hAnsi="Times New Roman" w:eastAsia="方正仿宋_GBK" w:cs="Times New Roman"/>
                <w:i w:val="0"/>
                <w:iCs w:val="0"/>
                <w:color w:val="000000"/>
                <w:sz w:val="22"/>
                <w:szCs w:val="22"/>
                <w:u w:val="none"/>
              </w:rPr>
            </w:pPr>
          </w:p>
        </w:tc>
      </w:tr>
      <w:tr w14:paraId="5710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82B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AED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尿素</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EC1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40公斤/袋</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600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4</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E59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143816BE">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180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F66F">
            <w:pPr>
              <w:jc w:val="center"/>
              <w:rPr>
                <w:rFonts w:hint="default" w:ascii="Times New Roman" w:hAnsi="Times New Roman" w:eastAsia="方正仿宋_GBK" w:cs="Times New Roman"/>
                <w:i w:val="0"/>
                <w:iCs w:val="0"/>
                <w:color w:val="000000"/>
                <w:sz w:val="22"/>
                <w:szCs w:val="22"/>
                <w:u w:val="none"/>
              </w:rPr>
            </w:pPr>
          </w:p>
        </w:tc>
      </w:tr>
      <w:tr w14:paraId="55CA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2BBB">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C576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营养土</w:t>
            </w:r>
          </w:p>
        </w:tc>
        <w:tc>
          <w:tcPr>
            <w:tcW w:w="2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8BA4">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15公斤/袋，育苗专用</w:t>
            </w:r>
          </w:p>
        </w:tc>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A25FD">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2F80">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袋</w:t>
            </w:r>
          </w:p>
        </w:tc>
        <w:tc>
          <w:tcPr>
            <w:tcW w:w="1228" w:type="dxa"/>
            <w:tcBorders>
              <w:top w:val="single" w:color="000000" w:sz="4" w:space="0"/>
              <w:left w:val="single" w:color="000000" w:sz="4" w:space="0"/>
              <w:bottom w:val="single" w:color="000000" w:sz="4" w:space="0"/>
              <w:right w:val="nil"/>
            </w:tcBorders>
            <w:shd w:val="clear" w:color="auto" w:fill="auto"/>
            <w:vAlign w:val="center"/>
          </w:tcPr>
          <w:p w14:paraId="7B34DBB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30</w:t>
            </w: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F7BEB">
            <w:pPr>
              <w:jc w:val="center"/>
              <w:rPr>
                <w:rFonts w:hint="default" w:ascii="Times New Roman" w:hAnsi="Times New Roman" w:eastAsia="方正仿宋_GBK" w:cs="Times New Roman"/>
                <w:i w:val="0"/>
                <w:iCs w:val="0"/>
                <w:color w:val="000000"/>
                <w:sz w:val="22"/>
                <w:szCs w:val="22"/>
                <w:u w:val="none"/>
              </w:rPr>
            </w:pPr>
          </w:p>
        </w:tc>
      </w:tr>
    </w:tbl>
    <w:p w14:paraId="1C803B32">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kern w:val="44"/>
          <w:sz w:val="28"/>
          <w:szCs w:val="28"/>
          <w:highlight w:val="none"/>
          <w:lang w:val="en-US" w:eastAsia="zh-CN"/>
        </w:rPr>
      </w:pPr>
      <w:r>
        <w:rPr>
          <w:rFonts w:hint="eastAsia" w:ascii="仿宋" w:hAnsi="仿宋" w:eastAsia="仿宋" w:cs="仿宋"/>
          <w:b/>
          <w:bCs/>
          <w:color w:val="auto"/>
          <w:kern w:val="44"/>
          <w:sz w:val="32"/>
          <w:szCs w:val="32"/>
          <w:highlight w:val="none"/>
          <w:lang w:val="en-US" w:eastAsia="zh-CN"/>
        </w:rPr>
        <w:t xml:space="preserve"> </w:t>
      </w:r>
    </w:p>
    <w:bookmarkEnd w:id="37"/>
    <w:bookmarkEnd w:id="38"/>
    <w:p w14:paraId="4CFD0AD7">
      <w:pPr>
        <w:pStyle w:val="3"/>
        <w:numPr>
          <w:ilvl w:val="0"/>
          <w:numId w:val="0"/>
        </w:numPr>
        <w:spacing w:line="240" w:lineRule="auto"/>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第三章</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响应文件格式</w:t>
      </w:r>
    </w:p>
    <w:p w14:paraId="77DC4C62">
      <w:pPr>
        <w:pStyle w:val="9"/>
        <w:rPr>
          <w:rFonts w:hint="eastAsia"/>
        </w:rPr>
      </w:pPr>
    </w:p>
    <w:p w14:paraId="15B01195">
      <w:pPr>
        <w:numPr>
          <w:ilvl w:val="0"/>
          <w:numId w:val="0"/>
        </w:numPr>
        <w:jc w:val="center"/>
        <w:rPr>
          <w:rFonts w:hint="eastAsia" w:eastAsia="宋体"/>
          <w:color w:val="FF0000"/>
          <w:sz w:val="28"/>
          <w:szCs w:val="28"/>
          <w:lang w:eastAsia="zh-CN"/>
        </w:rPr>
      </w:pPr>
      <w:r>
        <w:rPr>
          <w:rFonts w:hint="eastAsia"/>
          <w:color w:val="FF0000"/>
          <w:sz w:val="28"/>
          <w:szCs w:val="28"/>
          <w:lang w:eastAsia="zh-CN"/>
        </w:rPr>
        <w:t>（注：该响应文件需密封报送，并在封口处加盖单位公章为有效文件）</w:t>
      </w:r>
    </w:p>
    <w:p w14:paraId="67DFC33C">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 w:hAnsi="仿宋" w:eastAsia="仿宋" w:cs="仿宋"/>
          <w:color w:val="auto"/>
          <w:sz w:val="28"/>
          <w:szCs w:val="28"/>
          <w:highlight w:val="none"/>
          <w:u w:val="single"/>
          <w:lang w:eastAsia="zh-CN"/>
        </w:rPr>
      </w:pPr>
    </w:p>
    <w:p w14:paraId="0815AB81">
      <w:pPr>
        <w:keepNext w:val="0"/>
        <w:keepLines w:val="0"/>
        <w:pageBreakBefore w:val="0"/>
        <w:widowControl w:val="0"/>
        <w:kinsoku/>
        <w:wordWrap/>
        <w:overflowPunct/>
        <w:topLinePunct w:val="0"/>
        <w:autoSpaceDE/>
        <w:autoSpaceDN/>
        <w:bidi w:val="0"/>
        <w:adjustRightInd/>
        <w:snapToGrid/>
        <w:spacing w:line="800" w:lineRule="exact"/>
        <w:jc w:val="both"/>
        <w:textAlignment w:val="auto"/>
        <w:rPr>
          <w:rFonts w:hint="eastAsia" w:ascii="仿宋" w:hAnsi="仿宋" w:eastAsia="仿宋" w:cs="仿宋"/>
          <w:color w:val="auto"/>
          <w:sz w:val="28"/>
          <w:szCs w:val="28"/>
          <w:highlight w:val="none"/>
          <w:u w:val="single"/>
          <w:lang w:eastAsia="zh-CN"/>
        </w:rPr>
      </w:pPr>
    </w:p>
    <w:p w14:paraId="2A4FE502">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仿宋" w:hAnsi="仿宋" w:eastAsia="仿宋" w:cs="仿宋"/>
          <w:color w:val="auto"/>
          <w:sz w:val="28"/>
          <w:szCs w:val="28"/>
          <w:highlight w:val="none"/>
          <w:u w:val="single"/>
          <w:lang w:eastAsia="zh-CN"/>
        </w:rPr>
      </w:pP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2026年上半年中等职业教育中心实验实训耗材采购项目</w:t>
      </w:r>
    </w:p>
    <w:p w14:paraId="215F7EF1">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仿宋" w:hAnsi="仿宋" w:eastAsia="仿宋" w:cs="仿宋"/>
          <w:b/>
          <w:color w:val="auto"/>
          <w:sz w:val="28"/>
          <w:szCs w:val="28"/>
          <w:highlight w:val="none"/>
          <w:lang w:val="en-US"/>
        </w:rPr>
      </w:pPr>
    </w:p>
    <w:p w14:paraId="3255FD5C">
      <w:pPr>
        <w:spacing w:line="480" w:lineRule="exact"/>
        <w:jc w:val="both"/>
        <w:rPr>
          <w:rFonts w:hint="eastAsia" w:ascii="仿宋" w:hAnsi="仿宋" w:eastAsia="仿宋" w:cs="仿宋"/>
          <w:b/>
          <w:color w:val="auto"/>
          <w:sz w:val="28"/>
          <w:szCs w:val="28"/>
          <w:highlight w:val="none"/>
        </w:rPr>
      </w:pPr>
    </w:p>
    <w:p w14:paraId="41CD6846">
      <w:pPr>
        <w:spacing w:line="600" w:lineRule="auto"/>
        <w:jc w:val="center"/>
        <w:rPr>
          <w:rFonts w:hint="eastAsia" w:ascii="仿宋" w:hAnsi="仿宋" w:eastAsia="仿宋" w:cs="仿宋"/>
          <w:color w:val="auto"/>
          <w:sz w:val="28"/>
          <w:szCs w:val="28"/>
          <w:highlight w:val="none"/>
        </w:rPr>
      </w:pPr>
      <w:r>
        <w:rPr>
          <w:rFonts w:hint="eastAsia" w:ascii="仿宋" w:hAnsi="仿宋" w:eastAsia="仿宋" w:cs="仿宋"/>
          <w:b/>
          <w:color w:val="auto"/>
          <w:sz w:val="84"/>
          <w:szCs w:val="84"/>
          <w:highlight w:val="none"/>
        </w:rPr>
        <w:t>响 应 文 件</w:t>
      </w:r>
    </w:p>
    <w:p w14:paraId="24BFBCEA">
      <w:pPr>
        <w:spacing w:line="48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BNZY-CG-202602（</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p>
    <w:p w14:paraId="1ABD8BFD">
      <w:pPr>
        <w:spacing w:line="480" w:lineRule="exact"/>
        <w:jc w:val="center"/>
        <w:rPr>
          <w:rFonts w:hint="eastAsia" w:ascii="仿宋" w:hAnsi="仿宋" w:eastAsia="仿宋" w:cs="仿宋"/>
          <w:color w:val="auto"/>
          <w:sz w:val="28"/>
          <w:szCs w:val="28"/>
          <w:highlight w:val="none"/>
        </w:rPr>
      </w:pPr>
    </w:p>
    <w:p w14:paraId="602D47A9">
      <w:pPr>
        <w:spacing w:line="480" w:lineRule="exact"/>
        <w:rPr>
          <w:rFonts w:hint="eastAsia" w:ascii="仿宋" w:hAnsi="仿宋" w:eastAsia="仿宋" w:cs="仿宋"/>
          <w:color w:val="auto"/>
          <w:sz w:val="28"/>
          <w:szCs w:val="28"/>
          <w:highlight w:val="none"/>
        </w:rPr>
      </w:pPr>
    </w:p>
    <w:p w14:paraId="6EE8FB12">
      <w:pPr>
        <w:spacing w:line="480" w:lineRule="exact"/>
        <w:rPr>
          <w:rFonts w:hint="eastAsia" w:ascii="仿宋" w:hAnsi="仿宋" w:eastAsia="仿宋" w:cs="仿宋"/>
          <w:color w:val="auto"/>
          <w:sz w:val="28"/>
          <w:szCs w:val="28"/>
          <w:highlight w:val="none"/>
        </w:rPr>
      </w:pPr>
    </w:p>
    <w:p w14:paraId="0B00CAE5">
      <w:pPr>
        <w:spacing w:line="60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4DE4B13B">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法定代表人或其委托代理人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3BE3E949">
      <w:pPr>
        <w:spacing w:line="600" w:lineRule="exact"/>
        <w:jc w:val="left"/>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eastAsia="zh-CN"/>
        </w:rPr>
        <w:t>联系人及电话：</w:t>
      </w:r>
      <w:r>
        <w:rPr>
          <w:rFonts w:hint="eastAsia" w:ascii="仿宋" w:hAnsi="仿宋" w:eastAsia="仿宋" w:cs="仿宋"/>
          <w:color w:val="auto"/>
          <w:sz w:val="28"/>
          <w:szCs w:val="28"/>
          <w:highlight w:val="none"/>
          <w:u w:val="single"/>
          <w:lang w:val="en-US" w:eastAsia="zh-CN"/>
        </w:rPr>
        <w:t xml:space="preserve">                             </w:t>
      </w:r>
    </w:p>
    <w:p w14:paraId="41E1611E">
      <w:pPr>
        <w:spacing w:line="600" w:lineRule="exact"/>
        <w:jc w:val="left"/>
        <w:rPr>
          <w:rFonts w:hint="eastAsia" w:ascii="仿宋" w:hAnsi="仿宋" w:eastAsia="仿宋" w:cs="仿宋"/>
          <w:b/>
          <w:color w:val="auto"/>
          <w:sz w:val="30"/>
          <w:szCs w:val="30"/>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14:paraId="0E8F1B37">
      <w:pPr>
        <w:spacing w:line="360" w:lineRule="auto"/>
        <w:jc w:val="both"/>
        <w:outlineLvl w:val="9"/>
        <w:rPr>
          <w:rFonts w:hint="eastAsia" w:ascii="仿宋" w:hAnsi="仿宋" w:eastAsia="仿宋" w:cs="仿宋"/>
          <w:b w:val="0"/>
          <w:bCs w:val="0"/>
          <w:color w:val="auto"/>
          <w:sz w:val="28"/>
          <w:szCs w:val="28"/>
          <w:highlight w:val="none"/>
        </w:rPr>
        <w:sectPr>
          <w:headerReference r:id="rId6" w:type="default"/>
          <w:footerReference r:id="rId7" w:type="default"/>
          <w:pgSz w:w="11906" w:h="16838"/>
          <w:pgMar w:top="1440" w:right="1800" w:bottom="1440" w:left="1800" w:header="851" w:footer="992" w:gutter="0"/>
          <w:pgNumType w:fmt="decimal"/>
          <w:cols w:space="720" w:num="1"/>
          <w:docGrid w:linePitch="312" w:charSpace="0"/>
        </w:sectPr>
      </w:pPr>
    </w:p>
    <w:p w14:paraId="6A609346">
      <w:pPr>
        <w:spacing w:line="360" w:lineRule="auto"/>
        <w:jc w:val="center"/>
        <w:outlineLvl w:val="1"/>
        <w:rPr>
          <w:rFonts w:hint="eastAsia" w:ascii="仿宋" w:hAnsi="仿宋" w:eastAsia="仿宋" w:cs="仿宋"/>
          <w:b/>
          <w:color w:val="auto"/>
          <w:sz w:val="28"/>
          <w:szCs w:val="28"/>
          <w:highlight w:val="none"/>
        </w:rPr>
      </w:pPr>
      <w:bookmarkStart w:id="39" w:name="_Toc9132"/>
      <w:bookmarkStart w:id="40" w:name="_Toc633"/>
      <w:bookmarkStart w:id="41" w:name="_Toc17250"/>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、报价一览表</w:t>
      </w:r>
      <w:bookmarkEnd w:id="39"/>
      <w:bookmarkEnd w:id="40"/>
      <w:bookmarkEnd w:id="41"/>
    </w:p>
    <w:p w14:paraId="439CE383">
      <w:pPr>
        <w:keepNext w:val="0"/>
        <w:keepLines w:val="0"/>
        <w:pageBreakBefore w:val="0"/>
        <w:widowControl w:val="0"/>
        <w:kinsoku/>
        <w:wordWrap/>
        <w:overflowPunct/>
        <w:topLinePunct w:val="0"/>
        <w:autoSpaceDE/>
        <w:autoSpaceDN/>
        <w:bidi w:val="0"/>
        <w:adjustRightInd/>
        <w:snapToGrid/>
        <w:spacing w:line="800" w:lineRule="exact"/>
        <w:ind w:left="1400" w:hanging="1400" w:hangingChars="500"/>
        <w:jc w:val="both"/>
        <w:textAlignment w:val="auto"/>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项目名称：</w:t>
      </w: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2026年上半年中等职业教育中心实验实训耗材采购项目</w:t>
      </w:r>
    </w:p>
    <w:p w14:paraId="38EF3BEF">
      <w:pPr>
        <w:numPr>
          <w:ilvl w:val="0"/>
          <w:numId w:val="0"/>
        </w:numPr>
        <w:spacing w:line="480" w:lineRule="exact"/>
        <w:jc w:val="both"/>
        <w:outlineLvl w:val="9"/>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项目编号</w:t>
      </w:r>
      <w:r>
        <w:rPr>
          <w:rFonts w:hint="eastAsia" w:ascii="仿宋" w:hAnsi="仿宋" w:eastAsia="仿宋" w:cs="仿宋"/>
          <w:b w:val="0"/>
          <w:bCs/>
          <w:color w:val="auto"/>
          <w:sz w:val="28"/>
          <w:szCs w:val="28"/>
          <w:highlight w:val="none"/>
          <w:u w:val="single"/>
        </w:rPr>
        <w:t>：</w:t>
      </w:r>
      <w:r>
        <w:rPr>
          <w:rFonts w:hint="eastAsia" w:ascii="仿宋" w:hAnsi="仿宋" w:eastAsia="仿宋" w:cs="仿宋"/>
          <w:color w:val="auto"/>
          <w:sz w:val="28"/>
          <w:szCs w:val="28"/>
          <w:highlight w:val="none"/>
          <w:u w:val="single"/>
          <w:lang w:val="en-US" w:eastAsia="zh-CN"/>
        </w:rPr>
        <w:t>BNZY-CG-202602（</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r>
        <w:rPr>
          <w:rFonts w:hint="eastAsia" w:ascii="仿宋" w:hAnsi="仿宋" w:eastAsia="仿宋" w:cs="仿宋"/>
          <w:b w:val="0"/>
          <w:bCs/>
          <w:color w:val="auto"/>
          <w:sz w:val="28"/>
          <w:szCs w:val="28"/>
          <w:highlight w:val="none"/>
          <w:u w:val="single"/>
          <w:lang w:val="en-US" w:eastAsia="zh-CN"/>
        </w:rPr>
        <w:t xml:space="preserve">  </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7"/>
        <w:gridCol w:w="5773"/>
      </w:tblGrid>
      <w:tr w14:paraId="457B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4087" w:type="dxa"/>
            <w:noWrap w:val="0"/>
            <w:vAlign w:val="center"/>
          </w:tcPr>
          <w:p w14:paraId="1EB26562">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供应商名称</w:t>
            </w:r>
          </w:p>
        </w:tc>
        <w:tc>
          <w:tcPr>
            <w:tcW w:w="5773" w:type="dxa"/>
            <w:noWrap w:val="0"/>
            <w:vAlign w:val="center"/>
          </w:tcPr>
          <w:p w14:paraId="04D366AF">
            <w:pPr>
              <w:spacing w:line="360" w:lineRule="auto"/>
              <w:ind w:right="-29" w:rightChars="-14"/>
              <w:rPr>
                <w:rFonts w:hint="eastAsia" w:ascii="仿宋" w:hAnsi="仿宋" w:eastAsia="仿宋" w:cs="仿宋"/>
                <w:bCs/>
                <w:color w:val="auto"/>
                <w:sz w:val="28"/>
                <w:szCs w:val="28"/>
                <w:highlight w:val="none"/>
              </w:rPr>
            </w:pPr>
          </w:p>
        </w:tc>
      </w:tr>
      <w:tr w14:paraId="1CF2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8" w:hRule="exact"/>
          <w:jc w:val="center"/>
        </w:trPr>
        <w:tc>
          <w:tcPr>
            <w:tcW w:w="4087" w:type="dxa"/>
            <w:noWrap w:val="0"/>
            <w:vAlign w:val="center"/>
          </w:tcPr>
          <w:p w14:paraId="651707A0">
            <w:pPr>
              <w:spacing w:line="360" w:lineRule="auto"/>
              <w:ind w:right="169"/>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总报价（元）</w:t>
            </w:r>
          </w:p>
        </w:tc>
        <w:tc>
          <w:tcPr>
            <w:tcW w:w="5773" w:type="dxa"/>
            <w:noWrap w:val="0"/>
            <w:vAlign w:val="center"/>
          </w:tcPr>
          <w:p w14:paraId="1431F958">
            <w:pPr>
              <w:spacing w:line="360" w:lineRule="auto"/>
              <w:ind w:right="-29" w:rightChars="-14"/>
              <w:rPr>
                <w:rFonts w:hint="eastAsia" w:ascii="仿宋" w:hAnsi="仿宋" w:eastAsia="仿宋" w:cs="仿宋"/>
                <w:bCs/>
                <w:color w:val="auto"/>
                <w:sz w:val="28"/>
                <w:szCs w:val="28"/>
                <w:highlight w:val="none"/>
              </w:rPr>
            </w:pPr>
          </w:p>
          <w:p w14:paraId="1F3A98B5">
            <w:pPr>
              <w:spacing w:line="360" w:lineRule="auto"/>
              <w:ind w:right="-29" w:rightChars="-14"/>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小写：¥</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元</w:t>
            </w:r>
          </w:p>
          <w:p w14:paraId="24F34542">
            <w:pPr>
              <w:spacing w:line="360" w:lineRule="auto"/>
              <w:ind w:right="-29" w:rightChars="-14"/>
              <w:rPr>
                <w:rFonts w:hint="eastAsia" w:ascii="仿宋" w:hAnsi="仿宋" w:eastAsia="仿宋" w:cs="仿宋"/>
                <w:bCs/>
                <w:color w:val="auto"/>
                <w:sz w:val="28"/>
                <w:szCs w:val="28"/>
                <w:highlight w:val="none"/>
                <w:u w:val="single"/>
              </w:rPr>
            </w:pPr>
            <w:r>
              <w:rPr>
                <w:rFonts w:hint="eastAsia" w:ascii="仿宋" w:hAnsi="仿宋" w:eastAsia="仿宋" w:cs="仿宋"/>
                <w:bCs/>
                <w:color w:val="auto"/>
                <w:sz w:val="28"/>
                <w:szCs w:val="28"/>
                <w:highlight w:val="none"/>
              </w:rPr>
              <w:t>大写：人民币</w:t>
            </w:r>
            <w:r>
              <w:rPr>
                <w:rFonts w:hint="eastAsia" w:ascii="仿宋" w:hAnsi="仿宋" w:eastAsia="仿宋" w:cs="仿宋"/>
                <w:bCs/>
                <w:color w:val="auto"/>
                <w:sz w:val="28"/>
                <w:szCs w:val="28"/>
                <w:highlight w:val="none"/>
                <w:u w:val="single"/>
              </w:rPr>
              <w:t xml:space="preserve">                      </w:t>
            </w:r>
          </w:p>
          <w:p w14:paraId="54A62992">
            <w:pPr>
              <w:spacing w:line="360" w:lineRule="auto"/>
              <w:ind w:right="-29" w:rightChars="-14"/>
              <w:rPr>
                <w:rFonts w:hint="eastAsia" w:ascii="仿宋" w:hAnsi="仿宋" w:eastAsia="仿宋" w:cs="仿宋"/>
                <w:bCs/>
                <w:color w:val="auto"/>
                <w:sz w:val="28"/>
                <w:szCs w:val="28"/>
                <w:highlight w:val="none"/>
              </w:rPr>
            </w:pPr>
          </w:p>
        </w:tc>
      </w:tr>
      <w:tr w14:paraId="754E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4087" w:type="dxa"/>
            <w:noWrap w:val="0"/>
            <w:vAlign w:val="center"/>
          </w:tcPr>
          <w:p w14:paraId="6F9B494D">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合同履行期限</w:t>
            </w:r>
            <w:r>
              <w:rPr>
                <w:rFonts w:hint="eastAsia" w:ascii="仿宋" w:hAnsi="仿宋" w:eastAsia="仿宋" w:cs="仿宋"/>
                <w:bCs/>
                <w:color w:val="auto"/>
                <w:sz w:val="28"/>
                <w:szCs w:val="28"/>
                <w:highlight w:val="none"/>
                <w:lang w:eastAsia="zh-CN"/>
              </w:rPr>
              <w:t>（交货期）</w:t>
            </w:r>
            <w:r>
              <w:rPr>
                <w:rFonts w:hint="eastAsia" w:ascii="仿宋" w:hAnsi="仿宋" w:eastAsia="仿宋" w:cs="仿宋"/>
                <w:bCs/>
                <w:color w:val="auto"/>
                <w:sz w:val="28"/>
                <w:szCs w:val="28"/>
                <w:highlight w:val="none"/>
              </w:rPr>
              <w:t>承诺</w:t>
            </w:r>
          </w:p>
        </w:tc>
        <w:tc>
          <w:tcPr>
            <w:tcW w:w="5773" w:type="dxa"/>
            <w:noWrap w:val="0"/>
            <w:vAlign w:val="center"/>
          </w:tcPr>
          <w:p w14:paraId="11991F1B">
            <w:pPr>
              <w:spacing w:line="360" w:lineRule="auto"/>
              <w:ind w:right="169"/>
              <w:rPr>
                <w:rFonts w:hint="eastAsia" w:ascii="仿宋" w:hAnsi="仿宋" w:eastAsia="仿宋" w:cs="仿宋"/>
                <w:color w:val="auto"/>
                <w:sz w:val="28"/>
                <w:szCs w:val="28"/>
                <w:highlight w:val="none"/>
                <w:lang w:eastAsia="zh-CN"/>
              </w:rPr>
            </w:pPr>
          </w:p>
        </w:tc>
      </w:tr>
      <w:tr w14:paraId="0871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087" w:type="dxa"/>
            <w:noWrap w:val="0"/>
            <w:vAlign w:val="center"/>
          </w:tcPr>
          <w:p w14:paraId="3C1956C7">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质量承诺</w:t>
            </w:r>
          </w:p>
        </w:tc>
        <w:tc>
          <w:tcPr>
            <w:tcW w:w="5773" w:type="dxa"/>
            <w:noWrap w:val="0"/>
            <w:vAlign w:val="center"/>
          </w:tcPr>
          <w:p w14:paraId="1B34D401">
            <w:pPr>
              <w:spacing w:line="360" w:lineRule="auto"/>
              <w:ind w:right="169"/>
              <w:rPr>
                <w:rFonts w:hint="eastAsia" w:ascii="仿宋" w:hAnsi="仿宋" w:eastAsia="仿宋" w:cs="仿宋"/>
                <w:color w:val="auto"/>
                <w:sz w:val="28"/>
                <w:szCs w:val="28"/>
                <w:highlight w:val="none"/>
              </w:rPr>
            </w:pPr>
          </w:p>
        </w:tc>
      </w:tr>
      <w:tr w14:paraId="737AE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4087" w:type="dxa"/>
            <w:noWrap w:val="0"/>
            <w:vAlign w:val="center"/>
          </w:tcPr>
          <w:p w14:paraId="5482F100">
            <w:pPr>
              <w:spacing w:line="360" w:lineRule="auto"/>
              <w:ind w:right="169"/>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质量保修期</w:t>
            </w:r>
            <w:r>
              <w:rPr>
                <w:rFonts w:hint="eastAsia" w:ascii="仿宋" w:hAnsi="仿宋" w:eastAsia="仿宋" w:cs="仿宋"/>
                <w:bCs/>
                <w:color w:val="auto"/>
                <w:sz w:val="28"/>
                <w:szCs w:val="28"/>
                <w:highlight w:val="none"/>
              </w:rPr>
              <w:t>承诺</w:t>
            </w:r>
          </w:p>
        </w:tc>
        <w:tc>
          <w:tcPr>
            <w:tcW w:w="5773" w:type="dxa"/>
            <w:noWrap w:val="0"/>
            <w:vAlign w:val="center"/>
          </w:tcPr>
          <w:p w14:paraId="0E70121F">
            <w:pPr>
              <w:spacing w:line="360" w:lineRule="auto"/>
              <w:ind w:right="169"/>
              <w:rPr>
                <w:rFonts w:hint="eastAsia" w:ascii="仿宋" w:hAnsi="仿宋" w:eastAsia="仿宋" w:cs="仿宋"/>
                <w:color w:val="auto"/>
                <w:sz w:val="28"/>
                <w:szCs w:val="28"/>
                <w:highlight w:val="none"/>
                <w:lang w:eastAsia="zh-CN"/>
              </w:rPr>
            </w:pPr>
          </w:p>
        </w:tc>
      </w:tr>
      <w:tr w14:paraId="1E221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exact"/>
          <w:jc w:val="center"/>
        </w:trPr>
        <w:tc>
          <w:tcPr>
            <w:tcW w:w="4087" w:type="dxa"/>
            <w:noWrap w:val="0"/>
            <w:vAlign w:val="center"/>
          </w:tcPr>
          <w:p w14:paraId="35F4083A">
            <w:pPr>
              <w:pageBreakBefore w:val="0"/>
              <w:kinsoku/>
              <w:wordWrap w:val="0"/>
              <w:topLinePunct w:val="0"/>
              <w:bidi w:val="0"/>
              <w:spacing w:line="320" w:lineRule="exact"/>
              <w:jc w:val="cente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其他承诺</w:t>
            </w:r>
          </w:p>
        </w:tc>
        <w:tc>
          <w:tcPr>
            <w:tcW w:w="5773" w:type="dxa"/>
            <w:noWrap w:val="0"/>
            <w:vAlign w:val="center"/>
          </w:tcPr>
          <w:p w14:paraId="20CF5E07">
            <w:pPr>
              <w:pageBreakBefore w:val="0"/>
              <w:kinsoku/>
              <w:wordWrap w:val="0"/>
              <w:topLinePunct w:val="0"/>
              <w:bidi w:val="0"/>
              <w:spacing w:line="320" w:lineRule="exact"/>
              <w:rPr>
                <w:rFonts w:hint="eastAsia" w:ascii="仿宋" w:hAnsi="仿宋" w:eastAsia="仿宋" w:cs="仿宋"/>
                <w:color w:val="auto"/>
                <w:highlight w:val="none"/>
              </w:rPr>
            </w:pPr>
          </w:p>
        </w:tc>
      </w:tr>
      <w:tr w14:paraId="14F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exact"/>
          <w:jc w:val="center"/>
        </w:trPr>
        <w:tc>
          <w:tcPr>
            <w:tcW w:w="9860" w:type="dxa"/>
            <w:gridSpan w:val="2"/>
            <w:noWrap w:val="0"/>
            <w:vAlign w:val="center"/>
          </w:tcPr>
          <w:p w14:paraId="42CC1AFB">
            <w:pPr>
              <w:spacing w:line="360" w:lineRule="auto"/>
              <w:rPr>
                <w:rFonts w:hint="eastAsia" w:ascii="仿宋" w:hAnsi="仿宋" w:eastAsia="仿宋" w:cs="仿宋"/>
                <w:bCs/>
                <w:color w:val="auto"/>
                <w:sz w:val="28"/>
                <w:szCs w:val="28"/>
                <w:highlight w:val="none"/>
              </w:rPr>
            </w:pPr>
          </w:p>
          <w:p w14:paraId="4CB6C500">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供  应  商：</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（盖单位公章）</w:t>
            </w:r>
          </w:p>
          <w:p w14:paraId="4B57F999">
            <w:pPr>
              <w:spacing w:line="360" w:lineRule="auto"/>
              <w:rPr>
                <w:rFonts w:hint="eastAsia" w:ascii="仿宋" w:hAnsi="仿宋" w:eastAsia="仿宋" w:cs="仿宋"/>
                <w:bCs/>
                <w:color w:val="auto"/>
                <w:sz w:val="28"/>
                <w:szCs w:val="28"/>
                <w:highlight w:val="none"/>
              </w:rPr>
            </w:pPr>
          </w:p>
          <w:p w14:paraId="46E09D80">
            <w:pPr>
              <w:spacing w:line="360" w:lineRule="auto"/>
              <w:rPr>
                <w:rFonts w:hint="eastAsia" w:ascii="仿宋" w:hAnsi="仿宋" w:eastAsia="仿宋" w:cs="仿宋"/>
                <w:bCs/>
                <w:color w:val="auto"/>
                <w:sz w:val="28"/>
                <w:szCs w:val="28"/>
                <w:highlight w:val="none"/>
              </w:rPr>
            </w:pPr>
          </w:p>
        </w:tc>
      </w:tr>
      <w:tr w14:paraId="45E15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6" w:hRule="atLeast"/>
          <w:jc w:val="center"/>
        </w:trPr>
        <w:tc>
          <w:tcPr>
            <w:tcW w:w="9860" w:type="dxa"/>
            <w:gridSpan w:val="2"/>
            <w:noWrap w:val="0"/>
            <w:vAlign w:val="center"/>
          </w:tcPr>
          <w:p w14:paraId="5859AF28">
            <w:pPr>
              <w:spacing w:line="360" w:lineRule="auto"/>
              <w:rPr>
                <w:rFonts w:hint="eastAsia" w:ascii="仿宋" w:hAnsi="仿宋" w:eastAsia="仿宋" w:cs="仿宋"/>
                <w:bCs/>
                <w:color w:val="auto"/>
                <w:sz w:val="28"/>
                <w:szCs w:val="28"/>
                <w:highlight w:val="none"/>
              </w:rPr>
            </w:pPr>
          </w:p>
          <w:p w14:paraId="55638B38">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法定代表人或其委托代理人</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u w:val="single"/>
              </w:rPr>
              <w:t xml:space="preserve">                </w:t>
            </w:r>
            <w:r>
              <w:rPr>
                <w:rFonts w:hint="eastAsia" w:ascii="仿宋" w:hAnsi="仿宋" w:eastAsia="仿宋" w:cs="仿宋"/>
                <w:bCs/>
                <w:color w:val="auto"/>
                <w:sz w:val="28"/>
                <w:szCs w:val="28"/>
                <w:highlight w:val="none"/>
              </w:rPr>
              <w:t>（签字）</w:t>
            </w:r>
          </w:p>
          <w:p w14:paraId="57694616">
            <w:pP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 </w:t>
            </w:r>
          </w:p>
          <w:p w14:paraId="25555D32">
            <w:pPr>
              <w:spacing w:line="360" w:lineRule="auto"/>
              <w:jc w:val="righ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日期：</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bCs/>
                <w:color w:val="auto"/>
                <w:sz w:val="28"/>
                <w:szCs w:val="28"/>
                <w:highlight w:val="none"/>
              </w:rPr>
              <w:t>日</w:t>
            </w:r>
          </w:p>
        </w:tc>
      </w:tr>
    </w:tbl>
    <w:p w14:paraId="510150F0">
      <w:pPr>
        <w:spacing w:line="480" w:lineRule="exact"/>
        <w:jc w:val="center"/>
        <w:outlineLvl w:val="9"/>
        <w:rPr>
          <w:rFonts w:hint="eastAsia" w:ascii="仿宋" w:hAnsi="仿宋" w:eastAsia="仿宋" w:cs="仿宋"/>
          <w:b/>
          <w:color w:val="auto"/>
          <w:sz w:val="36"/>
          <w:szCs w:val="36"/>
          <w:highlight w:val="none"/>
        </w:rPr>
        <w:sectPr>
          <w:pgSz w:w="11906" w:h="16838"/>
          <w:pgMar w:top="1440" w:right="1800" w:bottom="1440" w:left="1800" w:header="851" w:footer="992" w:gutter="0"/>
          <w:pgNumType w:fmt="decimal"/>
          <w:cols w:space="720" w:num="1"/>
          <w:docGrid w:linePitch="312" w:charSpace="0"/>
        </w:sectPr>
      </w:pPr>
      <w:bookmarkStart w:id="42" w:name="_Toc451241436"/>
      <w:bookmarkStart w:id="43" w:name="_Toc451785167"/>
    </w:p>
    <w:bookmarkEnd w:id="42"/>
    <w:bookmarkEnd w:id="43"/>
    <w:p w14:paraId="301F45BA">
      <w:pPr>
        <w:numPr>
          <w:ilvl w:val="0"/>
          <w:numId w:val="0"/>
        </w:numPr>
        <w:spacing w:line="480" w:lineRule="exact"/>
        <w:jc w:val="center"/>
        <w:outlineLvl w:val="1"/>
        <w:rPr>
          <w:rFonts w:hint="eastAsia" w:ascii="仿宋" w:hAnsi="仿宋" w:eastAsia="仿宋" w:cs="仿宋"/>
          <w:b/>
          <w:color w:val="auto"/>
          <w:sz w:val="28"/>
          <w:szCs w:val="28"/>
          <w:highlight w:val="none"/>
        </w:rPr>
      </w:pPr>
      <w:bookmarkStart w:id="44" w:name="_Toc14131"/>
      <w:bookmarkStart w:id="45" w:name="_Toc4542"/>
      <w:bookmarkStart w:id="46" w:name="_Toc24658"/>
      <w:bookmarkStart w:id="47" w:name="_Toc451785169"/>
      <w:bookmarkStart w:id="48" w:name="_Toc451241438"/>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分项报价表</w:t>
      </w:r>
      <w:bookmarkEnd w:id="44"/>
      <w:bookmarkEnd w:id="45"/>
      <w:bookmarkEnd w:id="46"/>
    </w:p>
    <w:p w14:paraId="7874F53A">
      <w:pPr>
        <w:keepNext w:val="0"/>
        <w:keepLines w:val="0"/>
        <w:pageBreakBefore w:val="0"/>
        <w:widowControl w:val="0"/>
        <w:kinsoku/>
        <w:wordWrap/>
        <w:overflowPunct/>
        <w:topLinePunct w:val="0"/>
        <w:autoSpaceDE/>
        <w:autoSpaceDN/>
        <w:bidi w:val="0"/>
        <w:adjustRightInd/>
        <w:snapToGrid/>
        <w:spacing w:line="800" w:lineRule="exact"/>
        <w:ind w:left="1400" w:hanging="1400" w:hangingChars="500"/>
        <w:jc w:val="both"/>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项目名称：</w:t>
      </w:r>
      <w:r>
        <w:rPr>
          <w:rFonts w:hint="eastAsia" w:ascii="仿宋" w:hAnsi="仿宋" w:eastAsia="仿宋" w:cs="仿宋"/>
          <w:color w:val="auto"/>
          <w:sz w:val="28"/>
          <w:szCs w:val="28"/>
          <w:highlight w:val="none"/>
          <w:u w:val="single"/>
          <w:lang w:eastAsia="zh-CN"/>
        </w:rPr>
        <w:t>西双版纳职业技术学院</w:t>
      </w:r>
      <w:r>
        <w:rPr>
          <w:rFonts w:hint="eastAsia" w:ascii="仿宋" w:hAnsi="仿宋" w:eastAsia="仿宋" w:cs="仿宋"/>
          <w:color w:val="auto"/>
          <w:sz w:val="28"/>
          <w:szCs w:val="28"/>
          <w:highlight w:val="none"/>
          <w:u w:val="single"/>
          <w:lang w:val="en-US" w:eastAsia="zh-CN"/>
        </w:rPr>
        <w:t>2026年上半年中等职业教育中心实验实训耗材采购项目</w:t>
      </w:r>
    </w:p>
    <w:p w14:paraId="24542A4D">
      <w:pPr>
        <w:spacing w:line="500" w:lineRule="exact"/>
        <w:rPr>
          <w:rFonts w:hint="eastAsia"/>
          <w:color w:val="auto"/>
          <w:highlight w:val="none"/>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u w:val="single"/>
          <w:lang w:val="en-US" w:eastAsia="zh-CN"/>
        </w:rPr>
        <w:t>BNZY-CG-202602（</w:t>
      </w:r>
      <w:r>
        <w:rPr>
          <w:rFonts w:hint="eastAsia" w:ascii="仿宋" w:hAnsi="仿宋" w:eastAsia="仿宋" w:cs="仿宋"/>
          <w:color w:val="auto"/>
          <w:sz w:val="28"/>
          <w:szCs w:val="28"/>
          <w:highlight w:val="none"/>
          <w:u w:val="single"/>
          <w:lang w:eastAsia="zh-CN"/>
        </w:rPr>
        <w:t>单位内控</w:t>
      </w:r>
      <w:r>
        <w:rPr>
          <w:rFonts w:hint="eastAsia" w:ascii="仿宋" w:hAnsi="仿宋" w:eastAsia="仿宋" w:cs="仿宋"/>
          <w:color w:val="auto"/>
          <w:sz w:val="28"/>
          <w:szCs w:val="28"/>
          <w:highlight w:val="none"/>
          <w:u w:val="single"/>
          <w:lang w:val="en-US" w:eastAsia="zh-CN"/>
        </w:rPr>
        <w:t>）</w:t>
      </w:r>
    </w:p>
    <w:tbl>
      <w:tblPr>
        <w:tblStyle w:val="12"/>
        <w:tblW w:w="0" w:type="auto"/>
        <w:jc w:val="center"/>
        <w:tblLayout w:type="fixed"/>
        <w:tblCellMar>
          <w:top w:w="0" w:type="dxa"/>
          <w:left w:w="108" w:type="dxa"/>
          <w:bottom w:w="0" w:type="dxa"/>
          <w:right w:w="108" w:type="dxa"/>
        </w:tblCellMar>
      </w:tblPr>
      <w:tblGrid>
        <w:gridCol w:w="730"/>
        <w:gridCol w:w="1637"/>
        <w:gridCol w:w="1698"/>
        <w:gridCol w:w="1979"/>
        <w:gridCol w:w="684"/>
        <w:gridCol w:w="862"/>
        <w:gridCol w:w="939"/>
        <w:gridCol w:w="953"/>
        <w:gridCol w:w="878"/>
      </w:tblGrid>
      <w:tr w14:paraId="766EBA8A">
        <w:tblPrEx>
          <w:tblCellMar>
            <w:top w:w="0" w:type="dxa"/>
            <w:left w:w="108" w:type="dxa"/>
            <w:bottom w:w="0" w:type="dxa"/>
            <w:right w:w="108" w:type="dxa"/>
          </w:tblCellMar>
        </w:tblPrEx>
        <w:trPr>
          <w:trHeight w:val="1297"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527F2671">
            <w:pPr>
              <w:spacing w:before="120" w:after="12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序号</w:t>
            </w:r>
          </w:p>
        </w:tc>
        <w:tc>
          <w:tcPr>
            <w:tcW w:w="1637" w:type="dxa"/>
            <w:tcBorders>
              <w:top w:val="single" w:color="auto" w:sz="4" w:space="0"/>
              <w:left w:val="nil"/>
              <w:bottom w:val="single" w:color="auto" w:sz="4" w:space="0"/>
              <w:right w:val="single" w:color="auto" w:sz="4" w:space="0"/>
            </w:tcBorders>
            <w:noWrap w:val="0"/>
            <w:vAlign w:val="center"/>
          </w:tcPr>
          <w:p w14:paraId="1A7BDDC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产品（设备）</w:t>
            </w:r>
            <w:r>
              <w:rPr>
                <w:rFonts w:hint="eastAsia" w:ascii="仿宋" w:hAnsi="仿宋" w:eastAsia="仿宋" w:cs="仿宋"/>
                <w:color w:val="auto"/>
                <w:sz w:val="24"/>
                <w:highlight w:val="none"/>
              </w:rPr>
              <w:t>名称</w:t>
            </w:r>
          </w:p>
        </w:tc>
        <w:tc>
          <w:tcPr>
            <w:tcW w:w="1698" w:type="dxa"/>
            <w:tcBorders>
              <w:top w:val="single" w:color="auto" w:sz="4" w:space="0"/>
              <w:left w:val="nil"/>
              <w:bottom w:val="single" w:color="auto" w:sz="4" w:space="0"/>
              <w:right w:val="single" w:color="auto" w:sz="4" w:space="0"/>
            </w:tcBorders>
            <w:noWrap w:val="0"/>
            <w:vAlign w:val="center"/>
          </w:tcPr>
          <w:p w14:paraId="5712FFF7">
            <w:pPr>
              <w:widowControl/>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生产厂商名称/产品品牌</w:t>
            </w: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90E2F18">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型号</w:t>
            </w:r>
          </w:p>
        </w:tc>
        <w:tc>
          <w:tcPr>
            <w:tcW w:w="684" w:type="dxa"/>
            <w:tcBorders>
              <w:top w:val="single" w:color="auto" w:sz="4" w:space="0"/>
              <w:left w:val="single" w:color="auto" w:sz="4" w:space="0"/>
              <w:bottom w:val="single" w:color="auto" w:sz="4" w:space="0"/>
              <w:right w:val="single" w:color="auto" w:sz="4" w:space="0"/>
            </w:tcBorders>
            <w:noWrap w:val="0"/>
            <w:vAlign w:val="center"/>
          </w:tcPr>
          <w:p w14:paraId="3383F1B9">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862" w:type="dxa"/>
            <w:tcBorders>
              <w:top w:val="single" w:color="auto" w:sz="4" w:space="0"/>
              <w:left w:val="nil"/>
              <w:bottom w:val="single" w:color="auto" w:sz="4" w:space="0"/>
              <w:right w:val="single" w:color="auto" w:sz="4" w:space="0"/>
            </w:tcBorders>
            <w:noWrap w:val="0"/>
            <w:vAlign w:val="center"/>
          </w:tcPr>
          <w:p w14:paraId="60BC1FB0">
            <w:pPr>
              <w:spacing w:line="400" w:lineRule="exac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计量</w:t>
            </w:r>
          </w:p>
          <w:p w14:paraId="00D3603D">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单位</w:t>
            </w:r>
          </w:p>
        </w:tc>
        <w:tc>
          <w:tcPr>
            <w:tcW w:w="939" w:type="dxa"/>
            <w:tcBorders>
              <w:top w:val="single" w:color="auto" w:sz="4" w:space="0"/>
              <w:left w:val="nil"/>
              <w:bottom w:val="single" w:color="auto" w:sz="4" w:space="0"/>
              <w:right w:val="single" w:color="auto" w:sz="4" w:space="0"/>
            </w:tcBorders>
            <w:noWrap w:val="0"/>
            <w:vAlign w:val="center"/>
          </w:tcPr>
          <w:p w14:paraId="4A11E57B">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单价（元）</w:t>
            </w:r>
          </w:p>
        </w:tc>
        <w:tc>
          <w:tcPr>
            <w:tcW w:w="953" w:type="dxa"/>
            <w:tcBorders>
              <w:top w:val="single" w:color="auto" w:sz="4" w:space="0"/>
              <w:left w:val="nil"/>
              <w:bottom w:val="single" w:color="auto" w:sz="4" w:space="0"/>
              <w:right w:val="single" w:color="auto" w:sz="4" w:space="0"/>
            </w:tcBorders>
            <w:noWrap w:val="0"/>
            <w:vAlign w:val="center"/>
          </w:tcPr>
          <w:p w14:paraId="546A3605">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合计（元）</w:t>
            </w:r>
          </w:p>
        </w:tc>
        <w:tc>
          <w:tcPr>
            <w:tcW w:w="878" w:type="dxa"/>
            <w:tcBorders>
              <w:top w:val="single" w:color="auto" w:sz="4" w:space="0"/>
              <w:left w:val="nil"/>
              <w:bottom w:val="single" w:color="auto" w:sz="4" w:space="0"/>
              <w:right w:val="single" w:color="auto" w:sz="4" w:space="0"/>
            </w:tcBorders>
            <w:noWrap w:val="0"/>
            <w:vAlign w:val="center"/>
          </w:tcPr>
          <w:p w14:paraId="4F055E95">
            <w:pPr>
              <w:spacing w:line="40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交货地点/备注</w:t>
            </w:r>
          </w:p>
        </w:tc>
      </w:tr>
      <w:tr w14:paraId="3CA3FC67">
        <w:tblPrEx>
          <w:tblCellMar>
            <w:top w:w="0" w:type="dxa"/>
            <w:left w:w="108" w:type="dxa"/>
            <w:bottom w:w="0" w:type="dxa"/>
            <w:right w:w="108" w:type="dxa"/>
          </w:tblCellMar>
        </w:tblPrEx>
        <w:trPr>
          <w:trHeight w:val="1169" w:hRule="atLeast"/>
          <w:jc w:val="center"/>
        </w:trPr>
        <w:tc>
          <w:tcPr>
            <w:tcW w:w="730" w:type="dxa"/>
            <w:tcBorders>
              <w:top w:val="single" w:color="auto" w:sz="4" w:space="0"/>
              <w:left w:val="single" w:color="auto" w:sz="4" w:space="0"/>
              <w:bottom w:val="single" w:color="auto" w:sz="4" w:space="0"/>
              <w:right w:val="single" w:color="auto" w:sz="4" w:space="0"/>
            </w:tcBorders>
            <w:noWrap w:val="0"/>
            <w:vAlign w:val="center"/>
          </w:tcPr>
          <w:p w14:paraId="20BECA5E">
            <w:pPr>
              <w:widowControl/>
              <w:jc w:val="center"/>
              <w:rPr>
                <w:rFonts w:hint="eastAsia" w:ascii="仿宋" w:hAnsi="仿宋" w:eastAsia="仿宋" w:cs="仿宋"/>
                <w:b/>
                <w:bCs/>
                <w:color w:val="auto"/>
                <w:kern w:val="0"/>
                <w:sz w:val="24"/>
                <w:highlight w:val="none"/>
              </w:rPr>
            </w:pPr>
            <w:r>
              <w:rPr>
                <w:rFonts w:hint="eastAsia" w:ascii="仿宋" w:hAnsi="仿宋" w:eastAsia="仿宋" w:cs="仿宋"/>
                <w:color w:val="auto"/>
                <w:kern w:val="0"/>
                <w:sz w:val="24"/>
                <w:highlight w:val="none"/>
              </w:rPr>
              <w:t>1</w:t>
            </w:r>
          </w:p>
        </w:tc>
        <w:tc>
          <w:tcPr>
            <w:tcW w:w="1637" w:type="dxa"/>
            <w:tcBorders>
              <w:top w:val="single" w:color="auto" w:sz="4" w:space="0"/>
              <w:left w:val="nil"/>
              <w:bottom w:val="single" w:color="auto" w:sz="4" w:space="0"/>
              <w:right w:val="single" w:color="auto" w:sz="4" w:space="0"/>
            </w:tcBorders>
            <w:noWrap w:val="0"/>
            <w:vAlign w:val="center"/>
          </w:tcPr>
          <w:p w14:paraId="2EA6E8E6">
            <w:pPr>
              <w:spacing w:line="400" w:lineRule="exact"/>
              <w:jc w:val="center"/>
              <w:rPr>
                <w:rFonts w:hint="eastAsia" w:ascii="仿宋" w:hAnsi="仿宋" w:eastAsia="仿宋" w:cs="仿宋"/>
                <w:b/>
                <w:bCs/>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center"/>
          </w:tcPr>
          <w:p w14:paraId="265E61C3">
            <w:pPr>
              <w:widowControl/>
              <w:spacing w:line="400" w:lineRule="exact"/>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2954DEE">
            <w:pPr>
              <w:spacing w:line="400" w:lineRule="exact"/>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F61C5BA">
            <w:pPr>
              <w:spacing w:line="400" w:lineRule="exact"/>
              <w:jc w:val="center"/>
              <w:rPr>
                <w:rFonts w:hint="eastAsia" w:ascii="仿宋" w:hAnsi="仿宋" w:eastAsia="仿宋" w:cs="仿宋"/>
                <w:color w:val="auto"/>
                <w:sz w:val="24"/>
                <w:highlight w:val="none"/>
              </w:rPr>
            </w:pPr>
          </w:p>
        </w:tc>
        <w:tc>
          <w:tcPr>
            <w:tcW w:w="862" w:type="dxa"/>
            <w:tcBorders>
              <w:top w:val="single" w:color="auto" w:sz="4" w:space="0"/>
              <w:left w:val="nil"/>
              <w:bottom w:val="single" w:color="auto" w:sz="4" w:space="0"/>
              <w:right w:val="single" w:color="auto" w:sz="4" w:space="0"/>
            </w:tcBorders>
            <w:noWrap w:val="0"/>
            <w:vAlign w:val="center"/>
          </w:tcPr>
          <w:p w14:paraId="330B1F60">
            <w:pPr>
              <w:spacing w:line="400" w:lineRule="exact"/>
              <w:jc w:val="center"/>
              <w:rPr>
                <w:rFonts w:hint="eastAsia" w:ascii="仿宋" w:hAnsi="仿宋" w:eastAsia="仿宋" w:cs="仿宋"/>
                <w:color w:val="auto"/>
                <w:sz w:val="24"/>
                <w:highlight w:val="none"/>
              </w:rPr>
            </w:pPr>
          </w:p>
        </w:tc>
        <w:tc>
          <w:tcPr>
            <w:tcW w:w="939" w:type="dxa"/>
            <w:tcBorders>
              <w:top w:val="single" w:color="auto" w:sz="4" w:space="0"/>
              <w:left w:val="nil"/>
              <w:bottom w:val="single" w:color="auto" w:sz="4" w:space="0"/>
              <w:right w:val="single" w:color="auto" w:sz="4" w:space="0"/>
            </w:tcBorders>
            <w:noWrap w:val="0"/>
            <w:vAlign w:val="center"/>
          </w:tcPr>
          <w:p w14:paraId="42339C10">
            <w:pPr>
              <w:spacing w:line="400" w:lineRule="exact"/>
              <w:jc w:val="center"/>
              <w:rPr>
                <w:rFonts w:hint="eastAsia" w:ascii="仿宋" w:hAnsi="仿宋" w:eastAsia="仿宋" w:cs="仿宋"/>
                <w:color w:val="auto"/>
                <w:sz w:val="24"/>
                <w:highlight w:val="none"/>
              </w:rPr>
            </w:pPr>
          </w:p>
        </w:tc>
        <w:tc>
          <w:tcPr>
            <w:tcW w:w="953" w:type="dxa"/>
            <w:tcBorders>
              <w:top w:val="single" w:color="auto" w:sz="4" w:space="0"/>
              <w:left w:val="nil"/>
              <w:bottom w:val="single" w:color="auto" w:sz="4" w:space="0"/>
              <w:right w:val="single" w:color="auto" w:sz="4" w:space="0"/>
            </w:tcBorders>
            <w:noWrap w:val="0"/>
            <w:vAlign w:val="center"/>
          </w:tcPr>
          <w:p w14:paraId="678F858C">
            <w:pPr>
              <w:spacing w:line="400" w:lineRule="exact"/>
              <w:jc w:val="center"/>
              <w:rPr>
                <w:rFonts w:hint="eastAsia" w:ascii="仿宋" w:hAnsi="仿宋" w:eastAsia="仿宋" w:cs="仿宋"/>
                <w:color w:val="auto"/>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4D6D28B3">
            <w:pPr>
              <w:spacing w:line="400" w:lineRule="exact"/>
              <w:jc w:val="center"/>
              <w:rPr>
                <w:rFonts w:hint="eastAsia" w:ascii="仿宋" w:hAnsi="仿宋" w:eastAsia="仿宋" w:cs="仿宋"/>
                <w:color w:val="auto"/>
                <w:sz w:val="24"/>
                <w:highlight w:val="none"/>
              </w:rPr>
            </w:pPr>
          </w:p>
        </w:tc>
      </w:tr>
      <w:tr w14:paraId="7095CAF9">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1FC6E6DE">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1637" w:type="dxa"/>
            <w:tcBorders>
              <w:top w:val="nil"/>
              <w:left w:val="nil"/>
              <w:bottom w:val="single" w:color="auto" w:sz="4" w:space="0"/>
              <w:right w:val="single" w:color="auto" w:sz="4" w:space="0"/>
            </w:tcBorders>
            <w:noWrap w:val="0"/>
            <w:vAlign w:val="center"/>
          </w:tcPr>
          <w:p w14:paraId="62CECCB4">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4FEE11D3">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B822D20">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24986645">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7C21711E">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733D1C48">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1D159339">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3DA5B4B9">
            <w:pPr>
              <w:jc w:val="center"/>
              <w:rPr>
                <w:rFonts w:hint="eastAsia" w:ascii="仿宋" w:hAnsi="仿宋" w:eastAsia="仿宋" w:cs="仿宋"/>
                <w:color w:val="auto"/>
                <w:sz w:val="24"/>
                <w:highlight w:val="none"/>
              </w:rPr>
            </w:pPr>
          </w:p>
        </w:tc>
      </w:tr>
      <w:tr w14:paraId="115718EB">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7C6987F0">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w:t>
            </w:r>
          </w:p>
        </w:tc>
        <w:tc>
          <w:tcPr>
            <w:tcW w:w="1637" w:type="dxa"/>
            <w:tcBorders>
              <w:top w:val="nil"/>
              <w:left w:val="nil"/>
              <w:bottom w:val="single" w:color="auto" w:sz="4" w:space="0"/>
              <w:right w:val="single" w:color="auto" w:sz="4" w:space="0"/>
            </w:tcBorders>
            <w:noWrap w:val="0"/>
            <w:vAlign w:val="center"/>
          </w:tcPr>
          <w:p w14:paraId="05473C9C">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739052B2">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443977B3">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ABF0C49">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456FF1CA">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63A5624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06E2F56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42D9B285">
            <w:pPr>
              <w:jc w:val="center"/>
              <w:rPr>
                <w:rFonts w:hint="eastAsia" w:ascii="仿宋" w:hAnsi="仿宋" w:eastAsia="仿宋" w:cs="仿宋"/>
                <w:color w:val="auto"/>
                <w:sz w:val="24"/>
                <w:highlight w:val="none"/>
              </w:rPr>
            </w:pPr>
          </w:p>
        </w:tc>
      </w:tr>
      <w:tr w14:paraId="15AB0C70">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10C5C5FB">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w:t>
            </w:r>
          </w:p>
        </w:tc>
        <w:tc>
          <w:tcPr>
            <w:tcW w:w="1637" w:type="dxa"/>
            <w:tcBorders>
              <w:top w:val="nil"/>
              <w:left w:val="nil"/>
              <w:bottom w:val="single" w:color="auto" w:sz="4" w:space="0"/>
              <w:right w:val="single" w:color="auto" w:sz="4" w:space="0"/>
            </w:tcBorders>
            <w:noWrap w:val="0"/>
            <w:vAlign w:val="center"/>
          </w:tcPr>
          <w:p w14:paraId="24BDB7FE">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6E1D4D5E">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0382CE68">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18011EC6">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5331220A">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46CDAF0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4C1CDC72">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48DE7721">
            <w:pPr>
              <w:jc w:val="center"/>
              <w:rPr>
                <w:rFonts w:hint="eastAsia" w:ascii="仿宋" w:hAnsi="仿宋" w:eastAsia="仿宋" w:cs="仿宋"/>
                <w:color w:val="auto"/>
                <w:sz w:val="24"/>
                <w:highlight w:val="none"/>
              </w:rPr>
            </w:pPr>
          </w:p>
        </w:tc>
      </w:tr>
      <w:tr w14:paraId="406D2B28">
        <w:tblPrEx>
          <w:tblCellMar>
            <w:top w:w="0" w:type="dxa"/>
            <w:left w:w="108" w:type="dxa"/>
            <w:bottom w:w="0" w:type="dxa"/>
            <w:right w:w="108" w:type="dxa"/>
          </w:tblCellMar>
        </w:tblPrEx>
        <w:trPr>
          <w:trHeight w:val="670" w:hRule="atLeast"/>
          <w:jc w:val="center"/>
        </w:trPr>
        <w:tc>
          <w:tcPr>
            <w:tcW w:w="730" w:type="dxa"/>
            <w:tcBorders>
              <w:top w:val="nil"/>
              <w:left w:val="single" w:color="auto" w:sz="4" w:space="0"/>
              <w:bottom w:val="single" w:color="auto" w:sz="4" w:space="0"/>
              <w:right w:val="single" w:color="auto" w:sz="4" w:space="0"/>
            </w:tcBorders>
            <w:noWrap w:val="0"/>
            <w:vAlign w:val="center"/>
          </w:tcPr>
          <w:p w14:paraId="74C65253">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1637" w:type="dxa"/>
            <w:tcBorders>
              <w:top w:val="nil"/>
              <w:left w:val="nil"/>
              <w:bottom w:val="single" w:color="auto" w:sz="4" w:space="0"/>
              <w:right w:val="single" w:color="auto" w:sz="4" w:space="0"/>
            </w:tcBorders>
            <w:noWrap w:val="0"/>
            <w:vAlign w:val="center"/>
          </w:tcPr>
          <w:p w14:paraId="757BE250">
            <w:pPr>
              <w:rPr>
                <w:rFonts w:hint="eastAsia" w:ascii="仿宋" w:hAnsi="仿宋" w:eastAsia="仿宋" w:cs="仿宋"/>
                <w:color w:val="auto"/>
                <w:sz w:val="24"/>
                <w:highlight w:val="none"/>
              </w:rPr>
            </w:pPr>
          </w:p>
        </w:tc>
        <w:tc>
          <w:tcPr>
            <w:tcW w:w="1698" w:type="dxa"/>
            <w:tcBorders>
              <w:top w:val="single" w:color="auto" w:sz="4" w:space="0"/>
              <w:left w:val="nil"/>
              <w:bottom w:val="single" w:color="auto" w:sz="4" w:space="0"/>
              <w:right w:val="single" w:color="auto" w:sz="4" w:space="0"/>
            </w:tcBorders>
            <w:noWrap w:val="0"/>
            <w:vAlign w:val="top"/>
          </w:tcPr>
          <w:p w14:paraId="1DD23A7B">
            <w:pPr>
              <w:jc w:val="center"/>
              <w:rPr>
                <w:rFonts w:hint="eastAsia" w:ascii="仿宋" w:hAnsi="仿宋" w:eastAsia="仿宋" w:cs="仿宋"/>
                <w:color w:val="auto"/>
                <w:sz w:val="24"/>
                <w:highlight w:val="none"/>
              </w:rPr>
            </w:pPr>
          </w:p>
        </w:tc>
        <w:tc>
          <w:tcPr>
            <w:tcW w:w="1979" w:type="dxa"/>
            <w:tcBorders>
              <w:top w:val="single" w:color="auto" w:sz="4" w:space="0"/>
              <w:left w:val="single" w:color="auto" w:sz="4" w:space="0"/>
              <w:bottom w:val="single" w:color="auto" w:sz="4" w:space="0"/>
              <w:right w:val="single" w:color="auto" w:sz="4" w:space="0"/>
            </w:tcBorders>
            <w:noWrap w:val="0"/>
            <w:vAlign w:val="center"/>
          </w:tcPr>
          <w:p w14:paraId="6AE09608">
            <w:pPr>
              <w:jc w:val="center"/>
              <w:rPr>
                <w:rFonts w:hint="eastAsia" w:ascii="仿宋" w:hAnsi="仿宋" w:eastAsia="仿宋" w:cs="仿宋"/>
                <w:color w:val="auto"/>
                <w:sz w:val="24"/>
                <w:highlight w:val="none"/>
              </w:rPr>
            </w:pPr>
          </w:p>
        </w:tc>
        <w:tc>
          <w:tcPr>
            <w:tcW w:w="684" w:type="dxa"/>
            <w:tcBorders>
              <w:top w:val="single" w:color="auto" w:sz="4" w:space="0"/>
              <w:left w:val="single" w:color="auto" w:sz="4" w:space="0"/>
              <w:bottom w:val="single" w:color="auto" w:sz="4" w:space="0"/>
              <w:right w:val="single" w:color="auto" w:sz="4" w:space="0"/>
            </w:tcBorders>
            <w:noWrap w:val="0"/>
            <w:vAlign w:val="center"/>
          </w:tcPr>
          <w:p w14:paraId="7D8B3B62">
            <w:pPr>
              <w:jc w:val="center"/>
              <w:rPr>
                <w:rFonts w:hint="eastAsia" w:ascii="仿宋" w:hAnsi="仿宋" w:eastAsia="仿宋" w:cs="仿宋"/>
                <w:color w:val="auto"/>
                <w:sz w:val="24"/>
                <w:highlight w:val="none"/>
              </w:rPr>
            </w:pPr>
          </w:p>
        </w:tc>
        <w:tc>
          <w:tcPr>
            <w:tcW w:w="862" w:type="dxa"/>
            <w:tcBorders>
              <w:top w:val="nil"/>
              <w:left w:val="nil"/>
              <w:bottom w:val="single" w:color="auto" w:sz="4" w:space="0"/>
              <w:right w:val="single" w:color="auto" w:sz="4" w:space="0"/>
            </w:tcBorders>
            <w:noWrap w:val="0"/>
            <w:vAlign w:val="center"/>
          </w:tcPr>
          <w:p w14:paraId="50D43BFB">
            <w:pPr>
              <w:jc w:val="center"/>
              <w:rPr>
                <w:rFonts w:hint="eastAsia" w:ascii="仿宋" w:hAnsi="仿宋" w:eastAsia="仿宋" w:cs="仿宋"/>
                <w:color w:val="auto"/>
                <w:sz w:val="24"/>
                <w:highlight w:val="none"/>
              </w:rPr>
            </w:pPr>
          </w:p>
        </w:tc>
        <w:tc>
          <w:tcPr>
            <w:tcW w:w="939" w:type="dxa"/>
            <w:tcBorders>
              <w:top w:val="nil"/>
              <w:left w:val="nil"/>
              <w:bottom w:val="single" w:color="auto" w:sz="4" w:space="0"/>
              <w:right w:val="single" w:color="auto" w:sz="4" w:space="0"/>
            </w:tcBorders>
            <w:noWrap w:val="0"/>
            <w:vAlign w:val="center"/>
          </w:tcPr>
          <w:p w14:paraId="47CC3021">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953" w:type="dxa"/>
            <w:tcBorders>
              <w:top w:val="nil"/>
              <w:left w:val="nil"/>
              <w:bottom w:val="single" w:color="auto" w:sz="4" w:space="0"/>
              <w:right w:val="single" w:color="auto" w:sz="4" w:space="0"/>
            </w:tcBorders>
            <w:noWrap w:val="0"/>
            <w:vAlign w:val="center"/>
          </w:tcPr>
          <w:p w14:paraId="35C13183">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p>
        </w:tc>
        <w:tc>
          <w:tcPr>
            <w:tcW w:w="878" w:type="dxa"/>
            <w:tcBorders>
              <w:top w:val="nil"/>
              <w:left w:val="nil"/>
              <w:bottom w:val="single" w:color="auto" w:sz="4" w:space="0"/>
              <w:right w:val="single" w:color="auto" w:sz="4" w:space="0"/>
            </w:tcBorders>
            <w:noWrap w:val="0"/>
            <w:vAlign w:val="center"/>
          </w:tcPr>
          <w:p w14:paraId="00868706">
            <w:pPr>
              <w:jc w:val="center"/>
              <w:rPr>
                <w:rFonts w:hint="eastAsia" w:ascii="仿宋" w:hAnsi="仿宋" w:eastAsia="仿宋" w:cs="仿宋"/>
                <w:color w:val="auto"/>
                <w:sz w:val="24"/>
                <w:highlight w:val="none"/>
              </w:rPr>
            </w:pPr>
          </w:p>
        </w:tc>
      </w:tr>
      <w:tr w14:paraId="5E8FAF26">
        <w:tblPrEx>
          <w:tblCellMar>
            <w:top w:w="0" w:type="dxa"/>
            <w:left w:w="108" w:type="dxa"/>
            <w:bottom w:w="0" w:type="dxa"/>
            <w:right w:w="108" w:type="dxa"/>
          </w:tblCellMar>
        </w:tblPrEx>
        <w:trPr>
          <w:trHeight w:val="708" w:hRule="atLeast"/>
          <w:jc w:val="center"/>
        </w:trPr>
        <w:tc>
          <w:tcPr>
            <w:tcW w:w="8529" w:type="dxa"/>
            <w:gridSpan w:val="7"/>
            <w:tcBorders>
              <w:top w:val="single" w:color="auto" w:sz="4" w:space="0"/>
              <w:left w:val="single" w:color="auto" w:sz="4" w:space="0"/>
              <w:bottom w:val="single" w:color="auto" w:sz="4" w:space="0"/>
              <w:right w:val="single" w:color="auto" w:sz="4" w:space="0"/>
            </w:tcBorders>
            <w:noWrap w:val="0"/>
            <w:vAlign w:val="center"/>
          </w:tcPr>
          <w:p w14:paraId="62E4B967">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总计（元）</w:t>
            </w:r>
          </w:p>
        </w:tc>
        <w:tc>
          <w:tcPr>
            <w:tcW w:w="953" w:type="dxa"/>
            <w:tcBorders>
              <w:top w:val="single" w:color="auto" w:sz="4" w:space="0"/>
              <w:left w:val="nil"/>
              <w:bottom w:val="single" w:color="auto" w:sz="4" w:space="0"/>
              <w:right w:val="single" w:color="auto" w:sz="4" w:space="0"/>
            </w:tcBorders>
            <w:noWrap w:val="0"/>
            <w:vAlign w:val="center"/>
          </w:tcPr>
          <w:p w14:paraId="652B4FB0">
            <w:pPr>
              <w:jc w:val="center"/>
              <w:rPr>
                <w:rFonts w:hint="eastAsia" w:ascii="仿宋" w:hAnsi="仿宋" w:eastAsia="仿宋" w:cs="仿宋"/>
                <w:color w:val="auto"/>
                <w:sz w:val="24"/>
                <w:highlight w:val="none"/>
              </w:rPr>
            </w:pPr>
          </w:p>
        </w:tc>
        <w:tc>
          <w:tcPr>
            <w:tcW w:w="878" w:type="dxa"/>
            <w:tcBorders>
              <w:top w:val="single" w:color="auto" w:sz="4" w:space="0"/>
              <w:left w:val="nil"/>
              <w:bottom w:val="single" w:color="auto" w:sz="4" w:space="0"/>
              <w:right w:val="single" w:color="auto" w:sz="4" w:space="0"/>
            </w:tcBorders>
            <w:noWrap w:val="0"/>
            <w:vAlign w:val="center"/>
          </w:tcPr>
          <w:p w14:paraId="6DEC8ABC">
            <w:pPr>
              <w:jc w:val="center"/>
              <w:rPr>
                <w:rFonts w:hint="eastAsia" w:ascii="仿宋" w:hAnsi="仿宋" w:eastAsia="仿宋" w:cs="仿宋"/>
                <w:color w:val="auto"/>
                <w:sz w:val="24"/>
                <w:highlight w:val="none"/>
              </w:rPr>
            </w:pPr>
          </w:p>
        </w:tc>
      </w:tr>
    </w:tbl>
    <w:p w14:paraId="2F17688B">
      <w:pPr>
        <w:spacing w:line="600" w:lineRule="exact"/>
        <w:rPr>
          <w:rFonts w:hint="eastAsia" w:ascii="仿宋" w:hAnsi="仿宋" w:eastAsia="仿宋" w:cs="仿宋"/>
          <w:bCs/>
          <w:color w:val="auto"/>
          <w:sz w:val="28"/>
          <w:szCs w:val="28"/>
          <w:highlight w:val="none"/>
        </w:rPr>
      </w:pPr>
    </w:p>
    <w:p w14:paraId="4DF6F801">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0E12568A">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法定代表人或其委托代理人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2AADA6B2">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日   </w:t>
      </w:r>
    </w:p>
    <w:p w14:paraId="50D2CA3C">
      <w:pPr>
        <w:spacing w:line="480" w:lineRule="exact"/>
        <w:ind w:firstLine="281" w:firstLineChars="100"/>
        <w:jc w:val="center"/>
        <w:outlineLvl w:val="9"/>
        <w:rPr>
          <w:rFonts w:hint="eastAsia" w:ascii="仿宋" w:hAnsi="仿宋" w:eastAsia="仿宋" w:cs="仿宋"/>
          <w:b/>
          <w:color w:val="auto"/>
          <w:sz w:val="28"/>
          <w:szCs w:val="28"/>
          <w:highlight w:val="none"/>
        </w:rPr>
        <w:sectPr>
          <w:pgSz w:w="11906" w:h="16838"/>
          <w:pgMar w:top="1440" w:right="1800" w:bottom="1440" w:left="1800" w:header="851" w:footer="992" w:gutter="0"/>
          <w:pgNumType w:fmt="decimal"/>
          <w:cols w:space="720" w:num="1"/>
          <w:docGrid w:linePitch="312" w:charSpace="0"/>
        </w:sectPr>
      </w:pPr>
    </w:p>
    <w:bookmarkEnd w:id="47"/>
    <w:bookmarkEnd w:id="48"/>
    <w:p w14:paraId="42803958">
      <w:pPr>
        <w:spacing w:line="480" w:lineRule="exact"/>
        <w:jc w:val="center"/>
        <w:outlineLvl w:val="1"/>
        <w:rPr>
          <w:rFonts w:hint="eastAsia" w:ascii="仿宋" w:hAnsi="仿宋" w:eastAsia="仿宋" w:cs="仿宋"/>
          <w:b/>
          <w:color w:val="auto"/>
          <w:sz w:val="28"/>
          <w:szCs w:val="28"/>
          <w:highlight w:val="none"/>
          <w:lang w:eastAsia="zh-CN"/>
        </w:rPr>
      </w:pPr>
      <w:bookmarkStart w:id="49" w:name="_Toc451785170"/>
      <w:bookmarkStart w:id="50" w:name="_Toc10123"/>
      <w:bookmarkStart w:id="51" w:name="_Toc15119"/>
      <w:bookmarkStart w:id="52" w:name="_Toc11154"/>
      <w:bookmarkStart w:id="53" w:name="_Toc451241439"/>
      <w:r>
        <w:rPr>
          <w:rFonts w:hint="eastAsia" w:ascii="仿宋" w:hAnsi="仿宋" w:eastAsia="仿宋" w:cs="仿宋"/>
          <w:b/>
          <w:color w:val="auto"/>
          <w:sz w:val="28"/>
          <w:szCs w:val="28"/>
          <w:highlight w:val="none"/>
          <w:lang w:eastAsia="zh-CN"/>
        </w:rPr>
        <w:t>三</w:t>
      </w:r>
      <w:r>
        <w:rPr>
          <w:rFonts w:hint="eastAsia" w:ascii="仿宋" w:hAnsi="仿宋" w:eastAsia="仿宋" w:cs="仿宋"/>
          <w:b/>
          <w:color w:val="auto"/>
          <w:sz w:val="28"/>
          <w:szCs w:val="28"/>
          <w:highlight w:val="none"/>
        </w:rPr>
        <w:t>、</w:t>
      </w:r>
      <w:bookmarkEnd w:id="49"/>
      <w:bookmarkEnd w:id="50"/>
      <w:bookmarkEnd w:id="51"/>
      <w:bookmarkEnd w:id="52"/>
      <w:bookmarkEnd w:id="53"/>
      <w:r>
        <w:rPr>
          <w:rFonts w:hint="eastAsia" w:ascii="仿宋" w:hAnsi="仿宋" w:eastAsia="仿宋" w:cs="仿宋"/>
          <w:b/>
          <w:color w:val="auto"/>
          <w:sz w:val="28"/>
          <w:szCs w:val="28"/>
          <w:highlight w:val="none"/>
        </w:rPr>
        <w:t>法定代表人身份证明书及法定代表人授权委托书</w:t>
      </w:r>
    </w:p>
    <w:p w14:paraId="6866F137">
      <w:pPr>
        <w:spacing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（一）</w:t>
      </w:r>
      <w:r>
        <w:rPr>
          <w:rFonts w:hint="eastAsia" w:ascii="仿宋" w:hAnsi="仿宋" w:eastAsia="仿宋" w:cs="仿宋"/>
          <w:b/>
          <w:bCs/>
          <w:color w:val="auto"/>
          <w:sz w:val="28"/>
          <w:szCs w:val="28"/>
          <w:highlight w:val="none"/>
        </w:rPr>
        <w:t>法定代表人身份证明</w:t>
      </w:r>
    </w:p>
    <w:p w14:paraId="20FEE660">
      <w:pPr>
        <w:spacing w:line="480" w:lineRule="exact"/>
        <w:ind w:firstLine="840" w:firstLineChars="3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法定代表人有效身份证复印件</w:t>
      </w:r>
      <w:r>
        <w:rPr>
          <w:rFonts w:hint="eastAsia" w:ascii="仿宋" w:hAnsi="仿宋" w:eastAsia="仿宋" w:cs="仿宋"/>
          <w:color w:val="auto"/>
          <w:sz w:val="28"/>
          <w:szCs w:val="28"/>
          <w:highlight w:val="none"/>
          <w:lang w:eastAsia="zh-CN"/>
        </w:rPr>
        <w:t>或扫描件</w:t>
      </w:r>
    </w:p>
    <w:tbl>
      <w:tblPr>
        <w:tblStyle w:val="1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616"/>
        <w:gridCol w:w="4680"/>
      </w:tblGrid>
      <w:tr w14:paraId="67214EA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94" w:hRule="atLeast"/>
        </w:trPr>
        <w:tc>
          <w:tcPr>
            <w:tcW w:w="4616" w:type="dxa"/>
            <w:noWrap w:val="0"/>
            <w:vAlign w:val="top"/>
          </w:tcPr>
          <w:p w14:paraId="6A1CB6F2">
            <w:pPr>
              <w:spacing w:line="480" w:lineRule="exact"/>
              <w:ind w:firstLine="700"/>
              <w:rPr>
                <w:rFonts w:hint="eastAsia" w:ascii="仿宋" w:hAnsi="仿宋" w:eastAsia="仿宋" w:cs="仿宋"/>
                <w:color w:val="auto"/>
                <w:sz w:val="28"/>
                <w:szCs w:val="28"/>
                <w:highlight w:val="none"/>
              </w:rPr>
            </w:pPr>
          </w:p>
          <w:p w14:paraId="2EFACAF3">
            <w:pPr>
              <w:spacing w:line="480" w:lineRule="exact"/>
              <w:ind w:firstLine="1680" w:firstLineChars="600"/>
              <w:rPr>
                <w:rFonts w:hint="eastAsia" w:ascii="仿宋" w:hAnsi="仿宋" w:eastAsia="仿宋" w:cs="仿宋"/>
                <w:color w:val="auto"/>
                <w:sz w:val="28"/>
                <w:szCs w:val="28"/>
                <w:highlight w:val="none"/>
              </w:rPr>
            </w:pPr>
          </w:p>
        </w:tc>
        <w:tc>
          <w:tcPr>
            <w:tcW w:w="4680" w:type="dxa"/>
            <w:noWrap w:val="0"/>
            <w:vAlign w:val="top"/>
          </w:tcPr>
          <w:p w14:paraId="41518D24">
            <w:pPr>
              <w:spacing w:line="480" w:lineRule="exact"/>
              <w:ind w:firstLine="700"/>
              <w:jc w:val="center"/>
              <w:rPr>
                <w:rFonts w:hint="eastAsia" w:ascii="仿宋" w:hAnsi="仿宋" w:eastAsia="仿宋" w:cs="仿宋"/>
                <w:color w:val="auto"/>
                <w:sz w:val="28"/>
                <w:szCs w:val="28"/>
                <w:highlight w:val="none"/>
              </w:rPr>
            </w:pPr>
          </w:p>
          <w:p w14:paraId="1104EAC0">
            <w:pPr>
              <w:spacing w:line="480" w:lineRule="exact"/>
              <w:ind w:firstLine="1820" w:firstLineChars="650"/>
              <w:rPr>
                <w:rFonts w:hint="eastAsia" w:ascii="仿宋" w:hAnsi="仿宋" w:eastAsia="仿宋" w:cs="仿宋"/>
                <w:color w:val="auto"/>
                <w:sz w:val="28"/>
                <w:szCs w:val="28"/>
                <w:highlight w:val="none"/>
              </w:rPr>
            </w:pPr>
          </w:p>
        </w:tc>
      </w:tr>
    </w:tbl>
    <w:p w14:paraId="4BD492B8">
      <w:pPr>
        <w:spacing w:line="480" w:lineRule="exact"/>
        <w:rPr>
          <w:rFonts w:hint="eastAsia" w:ascii="仿宋" w:hAnsi="仿宋" w:eastAsia="仿宋" w:cs="仿宋"/>
          <w:color w:val="auto"/>
          <w:sz w:val="28"/>
          <w:szCs w:val="28"/>
          <w:highlight w:val="none"/>
        </w:rPr>
      </w:pPr>
    </w:p>
    <w:p w14:paraId="4C9A4DB9">
      <w:pPr>
        <w:spacing w:line="480" w:lineRule="exact"/>
        <w:rPr>
          <w:rFonts w:hint="eastAsia" w:ascii="仿宋" w:hAnsi="仿宋" w:eastAsia="仿宋" w:cs="仿宋"/>
          <w:color w:val="auto"/>
          <w:sz w:val="28"/>
          <w:szCs w:val="28"/>
          <w:highlight w:val="none"/>
        </w:rPr>
      </w:pPr>
    </w:p>
    <w:p w14:paraId="323F12FD">
      <w:pPr>
        <w:spacing w:line="6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282B758B">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7AB2DD4">
      <w:pPr>
        <w:spacing w:line="480" w:lineRule="exact"/>
        <w:rPr>
          <w:rFonts w:hint="eastAsia" w:ascii="仿宋" w:hAnsi="仿宋" w:eastAsia="仿宋" w:cs="仿宋"/>
          <w:color w:val="auto"/>
          <w:sz w:val="28"/>
          <w:szCs w:val="28"/>
          <w:highlight w:val="none"/>
        </w:rPr>
      </w:pPr>
    </w:p>
    <w:p w14:paraId="08308573">
      <w:pPr>
        <w:spacing w:line="480" w:lineRule="exact"/>
        <w:rPr>
          <w:rFonts w:hint="eastAsia" w:ascii="仿宋" w:hAnsi="仿宋" w:eastAsia="仿宋" w:cs="仿宋"/>
          <w:color w:val="auto"/>
          <w:sz w:val="28"/>
          <w:szCs w:val="28"/>
          <w:highlight w:val="none"/>
        </w:rPr>
      </w:pPr>
    </w:p>
    <w:p w14:paraId="4AA56FC7">
      <w:pPr>
        <w:spacing w:line="480" w:lineRule="exact"/>
        <w:rPr>
          <w:rFonts w:hint="eastAsia" w:ascii="仿宋" w:hAnsi="仿宋" w:eastAsia="仿宋" w:cs="仿宋"/>
          <w:color w:val="auto"/>
          <w:sz w:val="28"/>
          <w:szCs w:val="28"/>
          <w:highlight w:val="none"/>
        </w:rPr>
      </w:pPr>
    </w:p>
    <w:p w14:paraId="11E802F1">
      <w:pPr>
        <w:spacing w:before="120" w:beforeLines="50" w:after="120" w:afterLines="50" w:line="480" w:lineRule="exact"/>
        <w:jc w:val="both"/>
        <w:rPr>
          <w:rFonts w:hint="eastAsia" w:ascii="仿宋" w:hAnsi="仿宋" w:eastAsia="仿宋" w:cs="仿宋"/>
          <w:b/>
          <w:color w:val="auto"/>
          <w:sz w:val="28"/>
          <w:szCs w:val="28"/>
          <w:highlight w:val="none"/>
          <w:lang w:eastAsia="zh-CN"/>
        </w:rPr>
      </w:pPr>
    </w:p>
    <w:p w14:paraId="30E4E114">
      <w:pPr>
        <w:spacing w:before="120" w:beforeLines="50" w:after="120" w:afterLines="50" w:line="480" w:lineRule="exact"/>
        <w:jc w:val="center"/>
        <w:rPr>
          <w:rFonts w:hint="eastAsia" w:ascii="仿宋" w:hAnsi="仿宋" w:eastAsia="仿宋" w:cs="仿宋"/>
          <w:b/>
          <w:color w:val="auto"/>
          <w:sz w:val="28"/>
          <w:szCs w:val="28"/>
          <w:highlight w:val="none"/>
          <w:lang w:eastAsia="zh-CN"/>
        </w:rPr>
        <w:sectPr>
          <w:headerReference r:id="rId8" w:type="default"/>
          <w:pgSz w:w="11906" w:h="16838"/>
          <w:pgMar w:top="1440" w:right="1418" w:bottom="1440" w:left="1418" w:header="851" w:footer="992" w:gutter="0"/>
          <w:pgNumType w:fmt="decimal"/>
          <w:cols w:space="720" w:num="1"/>
          <w:docGrid w:linePitch="312" w:charSpace="0"/>
        </w:sectPr>
      </w:pPr>
    </w:p>
    <w:p w14:paraId="0648FB0B">
      <w:pPr>
        <w:spacing w:before="120" w:beforeLines="50" w:after="120" w:afterLines="50" w:line="48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eastAsia="zh-CN"/>
        </w:rPr>
        <w:t>（二）</w:t>
      </w:r>
      <w:r>
        <w:rPr>
          <w:rFonts w:hint="eastAsia" w:ascii="仿宋" w:hAnsi="仿宋" w:eastAsia="仿宋" w:cs="仿宋"/>
          <w:b/>
          <w:bCs/>
          <w:color w:val="auto"/>
          <w:sz w:val="28"/>
          <w:szCs w:val="28"/>
          <w:highlight w:val="none"/>
        </w:rPr>
        <w:t>法定代表人授权委托书</w:t>
      </w:r>
    </w:p>
    <w:p w14:paraId="5894FA19">
      <w:pPr>
        <w:spacing w:line="48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（如</w:t>
      </w:r>
      <w:r>
        <w:rPr>
          <w:rFonts w:hint="eastAsia" w:ascii="仿宋" w:hAnsi="仿宋" w:eastAsia="仿宋" w:cs="仿宋"/>
          <w:b/>
          <w:bCs/>
          <w:color w:val="auto"/>
          <w:sz w:val="28"/>
          <w:szCs w:val="28"/>
          <w:highlight w:val="none"/>
          <w:lang w:eastAsia="zh-CN"/>
        </w:rPr>
        <w:t>法定代表人</w:t>
      </w:r>
      <w:r>
        <w:rPr>
          <w:rFonts w:hint="eastAsia" w:ascii="仿宋" w:hAnsi="仿宋" w:eastAsia="仿宋" w:cs="仿宋"/>
          <w:b/>
          <w:bCs/>
          <w:color w:val="auto"/>
          <w:sz w:val="28"/>
          <w:szCs w:val="28"/>
          <w:highlight w:val="none"/>
        </w:rPr>
        <w:t>递交响应文件的无须授权）</w:t>
      </w:r>
    </w:p>
    <w:p w14:paraId="1EEAEAD8">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rPr>
        <w:t xml:space="preserve">   （姓名）  </w:t>
      </w:r>
      <w:r>
        <w:rPr>
          <w:rFonts w:hint="eastAsia" w:ascii="仿宋" w:hAnsi="仿宋" w:eastAsia="仿宋" w:cs="仿宋"/>
          <w:color w:val="auto"/>
          <w:sz w:val="28"/>
          <w:szCs w:val="28"/>
          <w:highlight w:val="none"/>
        </w:rPr>
        <w:t>系</w:t>
      </w:r>
      <w:r>
        <w:rPr>
          <w:rFonts w:hint="eastAsia" w:ascii="仿宋" w:hAnsi="仿宋" w:eastAsia="仿宋" w:cs="仿宋"/>
          <w:color w:val="auto"/>
          <w:sz w:val="28"/>
          <w:szCs w:val="28"/>
          <w:highlight w:val="none"/>
          <w:u w:val="single"/>
        </w:rPr>
        <w:t xml:space="preserve">       （供应商名称）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现委托</w:t>
      </w:r>
      <w:r>
        <w:rPr>
          <w:rFonts w:hint="eastAsia" w:ascii="仿宋" w:hAnsi="仿宋" w:eastAsia="仿宋" w:cs="仿宋"/>
          <w:color w:val="auto"/>
          <w:sz w:val="28"/>
          <w:szCs w:val="28"/>
          <w:highlight w:val="none"/>
          <w:u w:val="single"/>
        </w:rPr>
        <w:t xml:space="preserve">     （姓名）    </w:t>
      </w:r>
      <w:r>
        <w:rPr>
          <w:rFonts w:hint="eastAsia" w:ascii="仿宋" w:hAnsi="仿宋" w:eastAsia="仿宋" w:cs="仿宋"/>
          <w:color w:val="auto"/>
          <w:sz w:val="28"/>
          <w:szCs w:val="28"/>
          <w:highlight w:val="none"/>
        </w:rPr>
        <w:t>为我方代理人。委托代理人根据授权，以我方名义签署、澄清、递交、撤回、修改</w:t>
      </w:r>
      <w:r>
        <w:rPr>
          <w:rFonts w:hint="eastAsia" w:ascii="仿宋" w:hAnsi="仿宋" w:eastAsia="仿宋" w:cs="仿宋"/>
          <w:color w:val="auto"/>
          <w:sz w:val="28"/>
          <w:szCs w:val="28"/>
          <w:highlight w:val="none"/>
          <w:u w:val="single"/>
        </w:rPr>
        <w:t xml:space="preserve">      （项目名称）     </w:t>
      </w:r>
      <w:r>
        <w:rPr>
          <w:rFonts w:hint="eastAsia" w:ascii="仿宋" w:hAnsi="仿宋" w:eastAsia="仿宋" w:cs="仿宋"/>
          <w:color w:val="auto"/>
          <w:sz w:val="28"/>
          <w:szCs w:val="28"/>
          <w:highlight w:val="none"/>
        </w:rPr>
        <w:t>响应文件，其法律后果由我方承担。</w:t>
      </w:r>
    </w:p>
    <w:p w14:paraId="3CF05485">
      <w:pPr>
        <w:spacing w:line="480" w:lineRule="exact"/>
        <w:ind w:firstLine="560" w:firstLineChars="200"/>
        <w:rPr>
          <w:rFonts w:hint="eastAsia" w:ascii="仿宋" w:hAnsi="仿宋" w:eastAsia="仿宋" w:cs="仿宋"/>
          <w:color w:val="auto"/>
          <w:sz w:val="28"/>
          <w:szCs w:val="28"/>
          <w:highlight w:val="none"/>
        </w:rPr>
      </w:pPr>
    </w:p>
    <w:p w14:paraId="2240222E">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委托期限：</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C54DC0F">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委托代理人无转让委托权。</w:t>
      </w:r>
    </w:p>
    <w:p w14:paraId="59EEE361">
      <w:pPr>
        <w:spacing w:line="48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附：委托代理人有效身份证复印件</w:t>
      </w:r>
      <w:r>
        <w:rPr>
          <w:rFonts w:hint="eastAsia" w:ascii="仿宋" w:hAnsi="仿宋" w:eastAsia="仿宋" w:cs="仿宋"/>
          <w:color w:val="auto"/>
          <w:sz w:val="28"/>
          <w:szCs w:val="28"/>
          <w:highlight w:val="none"/>
          <w:lang w:eastAsia="zh-CN"/>
        </w:rPr>
        <w:t>或扫描件</w:t>
      </w:r>
    </w:p>
    <w:tbl>
      <w:tblPr>
        <w:tblStyle w:val="12"/>
        <w:tblW w:w="0" w:type="auto"/>
        <w:tblInd w:w="288"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0"/>
        <w:gridCol w:w="4410"/>
      </w:tblGrid>
      <w:tr w14:paraId="344D92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019" w:hRule="atLeast"/>
        </w:trPr>
        <w:tc>
          <w:tcPr>
            <w:tcW w:w="4230" w:type="dxa"/>
            <w:noWrap w:val="0"/>
            <w:vAlign w:val="top"/>
          </w:tcPr>
          <w:p w14:paraId="37BE8279">
            <w:pPr>
              <w:spacing w:line="480" w:lineRule="exact"/>
              <w:ind w:firstLine="560" w:firstLineChars="200"/>
              <w:rPr>
                <w:rFonts w:hint="eastAsia" w:ascii="仿宋" w:hAnsi="仿宋" w:eastAsia="仿宋" w:cs="仿宋"/>
                <w:color w:val="auto"/>
                <w:sz w:val="28"/>
                <w:szCs w:val="28"/>
                <w:highlight w:val="none"/>
              </w:rPr>
            </w:pPr>
          </w:p>
          <w:p w14:paraId="07A59466">
            <w:pPr>
              <w:spacing w:line="480" w:lineRule="exact"/>
              <w:ind w:firstLine="560" w:firstLineChars="200"/>
              <w:rPr>
                <w:rFonts w:hint="eastAsia" w:ascii="仿宋" w:hAnsi="仿宋" w:eastAsia="仿宋" w:cs="仿宋"/>
                <w:color w:val="auto"/>
                <w:sz w:val="28"/>
                <w:szCs w:val="28"/>
                <w:highlight w:val="none"/>
              </w:rPr>
            </w:pPr>
          </w:p>
          <w:p w14:paraId="06C1598C">
            <w:pPr>
              <w:spacing w:line="480" w:lineRule="exact"/>
              <w:ind w:firstLine="560" w:firstLineChars="200"/>
              <w:rPr>
                <w:rFonts w:hint="eastAsia" w:ascii="仿宋" w:hAnsi="仿宋" w:eastAsia="仿宋" w:cs="仿宋"/>
                <w:color w:val="auto"/>
                <w:sz w:val="28"/>
                <w:szCs w:val="28"/>
                <w:highlight w:val="none"/>
              </w:rPr>
            </w:pPr>
          </w:p>
        </w:tc>
        <w:tc>
          <w:tcPr>
            <w:tcW w:w="4410" w:type="dxa"/>
            <w:noWrap w:val="0"/>
            <w:vAlign w:val="top"/>
          </w:tcPr>
          <w:p w14:paraId="53A4E2F4">
            <w:pPr>
              <w:spacing w:line="480" w:lineRule="exact"/>
              <w:ind w:firstLine="560" w:firstLineChars="200"/>
              <w:rPr>
                <w:rFonts w:hint="eastAsia" w:ascii="仿宋" w:hAnsi="仿宋" w:eastAsia="仿宋" w:cs="仿宋"/>
                <w:color w:val="auto"/>
                <w:sz w:val="28"/>
                <w:szCs w:val="28"/>
                <w:highlight w:val="none"/>
              </w:rPr>
            </w:pPr>
          </w:p>
          <w:p w14:paraId="07A81FEE">
            <w:pPr>
              <w:spacing w:line="480" w:lineRule="exact"/>
              <w:ind w:firstLine="560" w:firstLineChars="200"/>
              <w:rPr>
                <w:rFonts w:hint="eastAsia" w:ascii="仿宋" w:hAnsi="仿宋" w:eastAsia="仿宋" w:cs="仿宋"/>
                <w:color w:val="auto"/>
                <w:sz w:val="28"/>
                <w:szCs w:val="28"/>
                <w:highlight w:val="none"/>
              </w:rPr>
            </w:pPr>
          </w:p>
          <w:p w14:paraId="74E27104">
            <w:pPr>
              <w:spacing w:line="480" w:lineRule="exact"/>
              <w:ind w:firstLine="560" w:firstLineChars="200"/>
              <w:rPr>
                <w:rFonts w:hint="eastAsia" w:ascii="仿宋" w:hAnsi="仿宋" w:eastAsia="仿宋" w:cs="仿宋"/>
                <w:color w:val="auto"/>
                <w:sz w:val="28"/>
                <w:szCs w:val="28"/>
                <w:highlight w:val="none"/>
              </w:rPr>
            </w:pPr>
          </w:p>
        </w:tc>
      </w:tr>
    </w:tbl>
    <w:p w14:paraId="0963AF9F">
      <w:pPr>
        <w:spacing w:line="480" w:lineRule="exact"/>
        <w:ind w:firstLine="560" w:firstLineChars="200"/>
        <w:rPr>
          <w:rFonts w:hint="eastAsia" w:ascii="仿宋" w:hAnsi="仿宋" w:eastAsia="仿宋" w:cs="仿宋"/>
          <w:color w:val="auto"/>
          <w:sz w:val="28"/>
          <w:szCs w:val="28"/>
          <w:highlight w:val="none"/>
        </w:rPr>
      </w:pPr>
    </w:p>
    <w:p w14:paraId="0D951464">
      <w:pPr>
        <w:spacing w:line="480" w:lineRule="exact"/>
        <w:ind w:firstLine="560" w:firstLineChars="200"/>
        <w:rPr>
          <w:rFonts w:hint="eastAsia" w:ascii="仿宋" w:hAnsi="仿宋" w:eastAsia="仿宋" w:cs="仿宋"/>
          <w:color w:val="auto"/>
          <w:sz w:val="28"/>
          <w:szCs w:val="28"/>
          <w:highlight w:val="none"/>
        </w:rPr>
      </w:pPr>
    </w:p>
    <w:p w14:paraId="4FCCC1EC">
      <w:pPr>
        <w:spacing w:line="6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（盖单位公章）</w:t>
      </w:r>
    </w:p>
    <w:p w14:paraId="789F0D27">
      <w:pPr>
        <w:spacing w:line="6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2EEE5921">
      <w:pPr>
        <w:spacing w:line="6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eastAsia="zh-CN"/>
        </w:rPr>
        <w:t>法定代表人</w:t>
      </w:r>
      <w:r>
        <w:rPr>
          <w:rFonts w:hint="eastAsia" w:ascii="仿宋" w:hAnsi="仿宋" w:eastAsia="仿宋" w:cs="仿宋"/>
          <w:color w:val="auto"/>
          <w:sz w:val="28"/>
          <w:szCs w:val="28"/>
          <w:highlight w:val="none"/>
        </w:rPr>
        <w:t>身份证号码：</w:t>
      </w:r>
      <w:r>
        <w:rPr>
          <w:rFonts w:hint="eastAsia" w:ascii="仿宋" w:hAnsi="仿宋" w:eastAsia="仿宋" w:cs="仿宋"/>
          <w:color w:val="auto"/>
          <w:sz w:val="28"/>
          <w:szCs w:val="28"/>
          <w:highlight w:val="none"/>
          <w:u w:val="single"/>
        </w:rPr>
        <w:t xml:space="preserve">                           </w:t>
      </w:r>
    </w:p>
    <w:p w14:paraId="2C343BEF">
      <w:pPr>
        <w:spacing w:line="6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14:paraId="01EFDADB">
      <w:pPr>
        <w:spacing w:line="600" w:lineRule="exact"/>
        <w:ind w:firstLine="560" w:firstLineChars="200"/>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委托代理人身份证号码：</w:t>
      </w:r>
      <w:r>
        <w:rPr>
          <w:rFonts w:hint="eastAsia" w:ascii="仿宋" w:hAnsi="仿宋" w:eastAsia="仿宋" w:cs="仿宋"/>
          <w:color w:val="auto"/>
          <w:sz w:val="28"/>
          <w:szCs w:val="28"/>
          <w:highlight w:val="none"/>
          <w:u w:val="single"/>
        </w:rPr>
        <w:t xml:space="preserve">                            </w:t>
      </w:r>
    </w:p>
    <w:p w14:paraId="3A9D54CE">
      <w:pPr>
        <w:spacing w:line="600" w:lineRule="exact"/>
        <w:ind w:firstLine="560" w:firstLineChars="200"/>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975DB09">
      <w:pPr>
        <w:spacing w:line="480" w:lineRule="exact"/>
        <w:jc w:val="center"/>
        <w:outlineLvl w:val="9"/>
        <w:rPr>
          <w:rFonts w:hint="eastAsia" w:ascii="仿宋" w:hAnsi="仿宋" w:eastAsia="仿宋" w:cs="仿宋"/>
          <w:b/>
          <w:color w:val="auto"/>
          <w:sz w:val="28"/>
          <w:szCs w:val="28"/>
          <w:highlight w:val="none"/>
        </w:rPr>
      </w:pPr>
      <w:bookmarkStart w:id="54" w:name="_Toc451241440"/>
      <w:bookmarkStart w:id="55" w:name="_Toc451785171"/>
    </w:p>
    <w:p w14:paraId="14F1CF9C">
      <w:pPr>
        <w:spacing w:line="480" w:lineRule="exact"/>
        <w:jc w:val="center"/>
        <w:outlineLvl w:val="9"/>
        <w:rPr>
          <w:rFonts w:hint="eastAsia" w:ascii="仿宋" w:hAnsi="仿宋" w:eastAsia="仿宋" w:cs="仿宋"/>
          <w:b/>
          <w:color w:val="auto"/>
          <w:sz w:val="28"/>
          <w:szCs w:val="28"/>
          <w:highlight w:val="none"/>
        </w:rPr>
      </w:pPr>
      <w:bookmarkStart w:id="56" w:name="_Toc11107"/>
    </w:p>
    <w:p w14:paraId="3CBB3C55">
      <w:pPr>
        <w:numPr>
          <w:ilvl w:val="0"/>
          <w:numId w:val="0"/>
        </w:numPr>
        <w:spacing w:line="480" w:lineRule="exact"/>
        <w:jc w:val="center"/>
        <w:outlineLvl w:val="1"/>
        <w:rPr>
          <w:rFonts w:hint="eastAsia" w:ascii="仿宋" w:hAnsi="仿宋" w:eastAsia="仿宋" w:cs="仿宋"/>
          <w:b/>
          <w:color w:val="auto"/>
          <w:sz w:val="28"/>
          <w:szCs w:val="28"/>
          <w:highlight w:val="none"/>
        </w:rPr>
      </w:pPr>
      <w:bookmarkStart w:id="57" w:name="_Toc28208"/>
      <w:bookmarkStart w:id="58" w:name="_Toc4741"/>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供应商相关证件材料</w:t>
      </w:r>
      <w:bookmarkEnd w:id="57"/>
      <w:bookmarkEnd w:id="58"/>
    </w:p>
    <w:p w14:paraId="1B0C4C39">
      <w:pPr>
        <w:numPr>
          <w:ilvl w:val="0"/>
          <w:numId w:val="0"/>
        </w:numPr>
        <w:spacing w:line="480" w:lineRule="exact"/>
        <w:ind w:leftChars="200"/>
        <w:jc w:val="center"/>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（复印件</w:t>
      </w:r>
      <w:bookmarkEnd w:id="54"/>
      <w:bookmarkEnd w:id="55"/>
      <w:r>
        <w:rPr>
          <w:rFonts w:hint="eastAsia" w:ascii="仿宋" w:hAnsi="仿宋" w:eastAsia="仿宋" w:cs="仿宋"/>
          <w:b/>
          <w:color w:val="auto"/>
          <w:sz w:val="28"/>
          <w:szCs w:val="28"/>
          <w:highlight w:val="none"/>
        </w:rPr>
        <w:t>/扫描件）</w:t>
      </w:r>
      <w:bookmarkEnd w:id="56"/>
    </w:p>
    <w:p w14:paraId="5A5D0904">
      <w:pPr>
        <w:spacing w:line="480" w:lineRule="exact"/>
        <w:jc w:val="center"/>
        <w:rPr>
          <w:rFonts w:hint="eastAsia" w:ascii="仿宋" w:hAnsi="仿宋" w:eastAsia="仿宋" w:cs="仿宋"/>
          <w:b/>
          <w:color w:val="auto"/>
          <w:sz w:val="28"/>
          <w:szCs w:val="28"/>
          <w:highlight w:val="none"/>
        </w:rPr>
      </w:pPr>
    </w:p>
    <w:p w14:paraId="4B58B77D">
      <w:pPr>
        <w:pageBreakBefore w:val="0"/>
        <w:kinsoku/>
        <w:wordWrap w:val="0"/>
        <w:topLinePunct w:val="0"/>
        <w:bidi w:val="0"/>
        <w:jc w:val="center"/>
        <w:outlineLvl w:val="9"/>
        <w:rPr>
          <w:rFonts w:hint="eastAsia" w:ascii="仿宋" w:hAnsi="仿宋" w:eastAsia="仿宋" w:cs="仿宋"/>
          <w:b/>
          <w:bCs/>
          <w:color w:val="auto"/>
          <w:spacing w:val="-11"/>
          <w:kern w:val="2"/>
          <w:sz w:val="28"/>
          <w:szCs w:val="28"/>
          <w:highlight w:val="none"/>
          <w:lang w:val="en-US" w:eastAsia="zh-CN" w:bidi="ar-SA"/>
        </w:rPr>
        <w:sectPr>
          <w:pgSz w:w="11906" w:h="16838"/>
          <w:pgMar w:top="1417" w:right="1417" w:bottom="1417" w:left="1417" w:header="850" w:footer="992" w:gutter="0"/>
          <w:pgBorders>
            <w:top w:val="none" w:sz="0" w:space="0"/>
            <w:left w:val="none" w:sz="0" w:space="0"/>
            <w:bottom w:val="none" w:sz="0" w:space="0"/>
            <w:right w:val="none" w:sz="0" w:space="0"/>
          </w:pgBorders>
          <w:pgNumType w:fmt="decimal"/>
          <w:cols w:space="720" w:num="1"/>
          <w:rtlGutter w:val="0"/>
          <w:docGrid w:type="lines" w:linePitch="312" w:charSpace="0"/>
        </w:sectPr>
      </w:pP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有效的“三证合一”的营业执照（副本）(复印件或扫描件，提供的扫描件应清晰可辨，否则视为未提供）</w:t>
      </w:r>
      <w:bookmarkStart w:id="59" w:name="_Toc2778"/>
      <w:bookmarkStart w:id="60" w:name="_Toc15431"/>
      <w:bookmarkStart w:id="61" w:name="_Toc15241"/>
      <w:r>
        <w:rPr>
          <w:rFonts w:hint="eastAsia" w:ascii="仿宋" w:hAnsi="仿宋" w:eastAsia="仿宋" w:cs="仿宋"/>
          <w:color w:val="auto"/>
          <w:sz w:val="28"/>
          <w:szCs w:val="28"/>
          <w:highlight w:val="none"/>
          <w:lang w:eastAsia="zh-CN"/>
        </w:rPr>
        <w:t>，必须加盖</w:t>
      </w:r>
      <w:r>
        <w:rPr>
          <w:rFonts w:hint="eastAsia" w:ascii="仿宋" w:hAnsi="仿宋" w:eastAsia="仿宋" w:cs="仿宋"/>
          <w:color w:val="auto"/>
          <w:sz w:val="28"/>
          <w:szCs w:val="28"/>
          <w:highlight w:val="none"/>
        </w:rPr>
        <w:t>单位公章</w:t>
      </w:r>
      <w:r>
        <w:rPr>
          <w:rFonts w:hint="eastAsia" w:ascii="仿宋" w:hAnsi="仿宋" w:eastAsia="仿宋" w:cs="仿宋"/>
          <w:color w:val="auto"/>
          <w:sz w:val="28"/>
          <w:szCs w:val="28"/>
          <w:highlight w:val="none"/>
          <w:lang w:eastAsia="zh-CN"/>
        </w:rPr>
        <w:t>。</w:t>
      </w:r>
      <w:bookmarkEnd w:id="59"/>
      <w:bookmarkEnd w:id="60"/>
      <w:bookmarkEnd w:id="61"/>
    </w:p>
    <w:p w14:paraId="7B400FF0">
      <w:pPr>
        <w:pStyle w:val="10"/>
        <w:keepNext w:val="0"/>
        <w:keepLines w:val="0"/>
        <w:pageBreakBefore w:val="0"/>
        <w:widowControl/>
        <w:suppressLineNumbers w:val="0"/>
        <w:kinsoku/>
        <w:wordWrap w:val="0"/>
        <w:topLinePunct w:val="0"/>
        <w:bidi w:val="0"/>
        <w:spacing w:line="360" w:lineRule="auto"/>
        <w:jc w:val="center"/>
        <w:outlineLvl w:val="1"/>
        <w:rPr>
          <w:rFonts w:hint="eastAsia" w:ascii="仿宋" w:hAnsi="仿宋" w:eastAsia="仿宋" w:cs="仿宋"/>
          <w:color w:val="auto"/>
          <w:kern w:val="1"/>
          <w:sz w:val="28"/>
          <w:szCs w:val="28"/>
          <w:highlight w:val="none"/>
          <w:u w:val="none"/>
          <w:lang w:val="en-US" w:eastAsia="zh-CN"/>
        </w:rPr>
      </w:pPr>
      <w:bookmarkStart w:id="62" w:name="_Toc24689"/>
      <w:bookmarkStart w:id="63" w:name="_Toc25616"/>
      <w:bookmarkStart w:id="64" w:name="_Toc31805"/>
      <w:bookmarkStart w:id="65" w:name="_Toc15129"/>
      <w:bookmarkStart w:id="66" w:name="_Toc8676"/>
      <w:bookmarkStart w:id="67" w:name="_Toc3657"/>
      <w:r>
        <w:rPr>
          <w:rFonts w:hint="eastAsia" w:ascii="仿宋" w:hAnsi="仿宋" w:eastAsia="仿宋" w:cs="仿宋"/>
          <w:b/>
          <w:bCs/>
          <w:color w:val="auto"/>
          <w:sz w:val="28"/>
          <w:szCs w:val="28"/>
          <w:highlight w:val="none"/>
          <w:lang w:eastAsia="zh-CN"/>
        </w:rPr>
        <w:t>五、</w:t>
      </w:r>
      <w:r>
        <w:rPr>
          <w:rFonts w:hint="eastAsia" w:ascii="仿宋" w:hAnsi="仿宋" w:eastAsia="仿宋" w:cs="仿宋"/>
          <w:b/>
          <w:bCs/>
          <w:color w:val="auto"/>
          <w:sz w:val="28"/>
          <w:szCs w:val="28"/>
          <w:highlight w:val="none"/>
        </w:rPr>
        <w:t>单位法人为同一人或存在控股、管理关系的不同单位，没有参加同一标段投标或者未划分标段的同一招标项目投标的</w:t>
      </w:r>
      <w:r>
        <w:rPr>
          <w:rFonts w:hint="eastAsia" w:ascii="仿宋" w:hAnsi="仿宋" w:eastAsia="仿宋" w:cs="仿宋"/>
          <w:b/>
          <w:bCs/>
          <w:color w:val="auto"/>
          <w:kern w:val="1"/>
          <w:sz w:val="28"/>
          <w:szCs w:val="28"/>
          <w:highlight w:val="none"/>
          <w:u w:val="none"/>
        </w:rPr>
        <w:t>承诺书</w:t>
      </w:r>
      <w:bookmarkEnd w:id="62"/>
      <w:bookmarkEnd w:id="63"/>
      <w:bookmarkEnd w:id="64"/>
      <w:bookmarkEnd w:id="65"/>
      <w:bookmarkEnd w:id="66"/>
      <w:bookmarkEnd w:id="67"/>
    </w:p>
    <w:p w14:paraId="20BB8E89">
      <w:pPr>
        <w:pStyle w:val="10"/>
        <w:keepNext w:val="0"/>
        <w:keepLines w:val="0"/>
        <w:pageBreakBefore w:val="0"/>
        <w:widowControl/>
        <w:suppressLineNumbers w:val="0"/>
        <w:kinsoku/>
        <w:wordWrap w:val="0"/>
        <w:topLinePunct w:val="0"/>
        <w:bidi w:val="0"/>
        <w:spacing w:line="360" w:lineRule="auto"/>
        <w:ind w:left="0" w:firstLine="560" w:firstLineChars="200"/>
        <w:rPr>
          <w:rFonts w:hint="eastAsia" w:ascii="仿宋" w:hAnsi="仿宋" w:eastAsia="仿宋" w:cs="仿宋"/>
          <w:color w:val="auto"/>
          <w:kern w:val="1"/>
          <w:sz w:val="28"/>
          <w:szCs w:val="28"/>
          <w:highlight w:val="none"/>
          <w:u w:val="none"/>
          <w:lang w:val="en-US" w:eastAsia="zh-CN"/>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eastAsia="zh-CN"/>
        </w:rPr>
        <w:t>采购人</w:t>
      </w:r>
      <w:r>
        <w:rPr>
          <w:rFonts w:hint="eastAsia" w:ascii="仿宋" w:hAnsi="仿宋" w:eastAsia="仿宋" w:cs="仿宋"/>
          <w:color w:val="auto"/>
          <w:sz w:val="28"/>
          <w:szCs w:val="28"/>
          <w:highlight w:val="none"/>
          <w:u w:val="single"/>
        </w:rPr>
        <w:t xml:space="preserve">名称）       </w:t>
      </w:r>
      <w:r>
        <w:rPr>
          <w:rFonts w:hint="eastAsia" w:ascii="仿宋" w:hAnsi="仿宋" w:eastAsia="仿宋" w:cs="仿宋"/>
          <w:color w:val="auto"/>
          <w:sz w:val="28"/>
          <w:szCs w:val="28"/>
          <w:highlight w:val="none"/>
          <w:u w:val="single"/>
          <w:lang w:eastAsia="zh-CN"/>
        </w:rPr>
        <w:t>：</w:t>
      </w:r>
    </w:p>
    <w:p w14:paraId="067AC3DE">
      <w:pPr>
        <w:pStyle w:val="10"/>
        <w:keepNext w:val="0"/>
        <w:keepLines w:val="0"/>
        <w:pageBreakBefore w:val="0"/>
        <w:widowControl/>
        <w:suppressLineNumbers w:val="0"/>
        <w:kinsoku/>
        <w:wordWrap w:val="0"/>
        <w:topLinePunct w:val="0"/>
        <w:bidi w:val="0"/>
        <w:spacing w:line="360" w:lineRule="auto"/>
        <w:ind w:left="0" w:firstLine="560" w:firstLineChars="200"/>
        <w:rPr>
          <w:rFonts w:hint="eastAsia" w:ascii="仿宋" w:hAnsi="仿宋" w:eastAsia="仿宋" w:cs="仿宋"/>
          <w:color w:val="auto"/>
          <w:kern w:val="1"/>
          <w:sz w:val="28"/>
          <w:szCs w:val="28"/>
          <w:highlight w:val="none"/>
          <w:u w:val="none"/>
          <w:lang w:val="en-US" w:eastAsia="zh-CN"/>
        </w:rPr>
      </w:pPr>
      <w:r>
        <w:rPr>
          <w:rFonts w:hint="eastAsia" w:ascii="仿宋" w:hAnsi="仿宋" w:eastAsia="仿宋" w:cs="仿宋"/>
          <w:color w:val="auto"/>
          <w:kern w:val="1"/>
          <w:sz w:val="28"/>
          <w:szCs w:val="28"/>
          <w:highlight w:val="none"/>
          <w:u w:val="none"/>
          <w:lang w:val="en-US" w:eastAsia="zh-CN"/>
        </w:rPr>
        <w:t>我公司参加贵单位</w:t>
      </w:r>
      <w:r>
        <w:rPr>
          <w:rFonts w:hint="eastAsia" w:ascii="仿宋" w:hAnsi="仿宋" w:eastAsia="仿宋" w:cs="仿宋"/>
          <w:color w:val="auto"/>
          <w:kern w:val="1"/>
          <w:sz w:val="28"/>
          <w:szCs w:val="28"/>
          <w:highlight w:val="none"/>
          <w:u w:val="single"/>
          <w:lang w:val="en-US" w:eastAsia="zh-CN"/>
        </w:rPr>
        <w:t>（项目名称）</w:t>
      </w:r>
      <w:r>
        <w:rPr>
          <w:rFonts w:hint="eastAsia" w:ascii="仿宋" w:hAnsi="仿宋" w:eastAsia="仿宋" w:cs="仿宋"/>
          <w:color w:val="auto"/>
          <w:kern w:val="1"/>
          <w:sz w:val="28"/>
          <w:szCs w:val="28"/>
          <w:highlight w:val="none"/>
          <w:u w:val="none"/>
          <w:lang w:val="en-US" w:eastAsia="zh-CN"/>
        </w:rPr>
        <w:t>的采购活动，现郑重承诺： 在参加本次采购活动中</w:t>
      </w:r>
      <w:r>
        <w:rPr>
          <w:rFonts w:hint="eastAsia" w:ascii="仿宋" w:hAnsi="仿宋" w:eastAsia="仿宋" w:cs="仿宋"/>
          <w:b/>
          <w:bCs/>
          <w:color w:val="auto"/>
          <w:kern w:val="1"/>
          <w:sz w:val="28"/>
          <w:szCs w:val="28"/>
          <w:highlight w:val="none"/>
          <w:u w:val="none"/>
          <w:lang w:val="en-US" w:eastAsia="zh-CN"/>
        </w:rPr>
        <w:t>不存在</w:t>
      </w:r>
      <w:r>
        <w:rPr>
          <w:rFonts w:hint="eastAsia" w:ascii="仿宋" w:hAnsi="仿宋" w:eastAsia="仿宋" w:cs="仿宋"/>
          <w:b/>
          <w:bCs w:val="0"/>
          <w:color w:val="auto"/>
          <w:kern w:val="0"/>
          <w:sz w:val="28"/>
          <w:szCs w:val="28"/>
          <w:highlight w:val="none"/>
          <w:lang w:val="en-US" w:eastAsia="zh-CN"/>
        </w:rPr>
        <w:t>单位法人为同一人或者存在控股、管理关系的不同单位，参加同一标段投标或者未划分标段的同一招标项目投标的情形，</w:t>
      </w:r>
      <w:r>
        <w:rPr>
          <w:rFonts w:hint="eastAsia" w:ascii="仿宋" w:hAnsi="仿宋" w:eastAsia="仿宋" w:cs="仿宋"/>
          <w:b/>
          <w:bCs w:val="0"/>
          <w:color w:val="auto"/>
          <w:kern w:val="1"/>
          <w:sz w:val="28"/>
          <w:szCs w:val="28"/>
          <w:highlight w:val="none"/>
          <w:u w:val="none"/>
          <w:lang w:val="en-US" w:eastAsia="zh-CN"/>
        </w:rPr>
        <w:t xml:space="preserve"> </w:t>
      </w:r>
      <w:r>
        <w:rPr>
          <w:rFonts w:hint="eastAsia" w:ascii="仿宋" w:hAnsi="仿宋" w:eastAsia="仿宋" w:cs="仿宋"/>
          <w:color w:val="auto"/>
          <w:kern w:val="1"/>
          <w:sz w:val="28"/>
          <w:szCs w:val="28"/>
          <w:highlight w:val="none"/>
          <w:u w:val="none"/>
          <w:lang w:val="en-US" w:eastAsia="zh-CN"/>
        </w:rPr>
        <w:t>本公司对上述承诺的真实性负责。如有虚假，将依法承担相应责任。</w:t>
      </w:r>
    </w:p>
    <w:p w14:paraId="098D6D94">
      <w:pPr>
        <w:pStyle w:val="10"/>
        <w:keepNext w:val="0"/>
        <w:keepLines w:val="0"/>
        <w:pageBreakBefore w:val="0"/>
        <w:widowControl/>
        <w:suppressLineNumbers w:val="0"/>
        <w:kinsoku/>
        <w:wordWrap w:val="0"/>
        <w:topLinePunct w:val="0"/>
        <w:bidi w:val="0"/>
        <w:spacing w:line="240" w:lineRule="auto"/>
        <w:ind w:left="0" w:firstLine="560" w:firstLineChars="200"/>
        <w:rPr>
          <w:rFonts w:hint="eastAsia" w:ascii="仿宋" w:hAnsi="仿宋" w:eastAsia="仿宋" w:cs="仿宋"/>
          <w:color w:val="auto"/>
          <w:kern w:val="1"/>
          <w:sz w:val="28"/>
          <w:szCs w:val="28"/>
          <w:highlight w:val="none"/>
          <w:u w:val="none"/>
          <w:lang w:val="en-US" w:eastAsia="zh-CN"/>
        </w:rPr>
      </w:pPr>
      <w:r>
        <w:rPr>
          <w:rFonts w:hint="eastAsia" w:ascii="仿宋" w:hAnsi="仿宋" w:eastAsia="仿宋" w:cs="仿宋"/>
          <w:color w:val="auto"/>
          <w:kern w:val="1"/>
          <w:sz w:val="28"/>
          <w:szCs w:val="28"/>
          <w:highlight w:val="none"/>
          <w:u w:val="none"/>
          <w:lang w:val="en-US" w:eastAsia="zh-CN"/>
        </w:rPr>
        <w:t>特此承诺！</w:t>
      </w:r>
    </w:p>
    <w:p w14:paraId="5B86AD82">
      <w:pPr>
        <w:pageBreakBefore w:val="0"/>
        <w:widowControl w:val="0"/>
        <w:numPr>
          <w:ilvl w:val="0"/>
          <w:numId w:val="0"/>
        </w:numPr>
        <w:kinsoku/>
        <w:wordWrap w:val="0"/>
        <w:topLinePunct w:val="0"/>
        <w:bidi w:val="0"/>
        <w:spacing w:after="200" w:line="500" w:lineRule="exact"/>
        <w:jc w:val="center"/>
        <w:outlineLvl w:val="9"/>
        <w:rPr>
          <w:rFonts w:hint="eastAsia" w:ascii="仿宋" w:hAnsi="仿宋" w:eastAsia="仿宋" w:cs="仿宋"/>
          <w:b/>
          <w:bCs/>
          <w:color w:val="auto"/>
          <w:sz w:val="28"/>
          <w:szCs w:val="28"/>
          <w:highlight w:val="none"/>
          <w:shd w:val="clear" w:color="auto" w:fill="auto"/>
        </w:rPr>
      </w:pPr>
    </w:p>
    <w:p w14:paraId="03C9C7EA">
      <w:pPr>
        <w:pageBreakBefore w:val="0"/>
        <w:kinsoku/>
        <w:wordWrap w:val="0"/>
        <w:topLinePunct w:val="0"/>
        <w:bidi w:val="0"/>
        <w:spacing w:line="360" w:lineRule="auto"/>
        <w:ind w:firstLine="1400" w:firstLineChars="5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（盖单位公章）</w:t>
      </w:r>
    </w:p>
    <w:p w14:paraId="366E2BEE">
      <w:pPr>
        <w:pageBreakBefore w:val="0"/>
        <w:kinsoku/>
        <w:wordWrap w:val="0"/>
        <w:topLinePunct w:val="0"/>
        <w:bidi w:val="0"/>
        <w:spacing w:line="360" w:lineRule="auto"/>
        <w:ind w:firstLine="1400" w:firstLineChars="50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法定代表人或其委托代理人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eastAsia="zh-CN"/>
        </w:rPr>
        <w:t>（签字）</w:t>
      </w:r>
    </w:p>
    <w:p w14:paraId="5B1F2779">
      <w:pPr>
        <w:pageBreakBefore w:val="0"/>
        <w:kinsoku/>
        <w:wordWrap w:val="0"/>
        <w:topLinePunct w:val="0"/>
        <w:bidi w:val="0"/>
        <w:spacing w:line="360" w:lineRule="auto"/>
        <w:ind w:firstLine="1400" w:firstLineChars="500"/>
        <w:jc w:val="center"/>
        <w:outlineLvl w:val="9"/>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年</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 xml:space="preserve"> 月</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u w:val="single"/>
        </w:rPr>
        <w:t>日</w:t>
      </w:r>
    </w:p>
    <w:p w14:paraId="0302274B">
      <w:pPr>
        <w:adjustRightInd w:val="0"/>
        <w:snapToGrid w:val="0"/>
        <w:spacing w:line="360" w:lineRule="auto"/>
        <w:ind w:right="700"/>
        <w:jc w:val="center"/>
        <w:rPr>
          <w:rFonts w:hint="eastAsia" w:ascii="仿宋" w:hAnsi="仿宋" w:eastAsia="仿宋" w:cs="仿宋"/>
          <w:color w:val="auto"/>
          <w:sz w:val="28"/>
          <w:szCs w:val="28"/>
          <w:highlight w:val="none"/>
        </w:rPr>
      </w:pPr>
    </w:p>
    <w:p w14:paraId="35638020">
      <w:pPr>
        <w:adjustRightInd w:val="0"/>
        <w:snapToGrid w:val="0"/>
        <w:spacing w:line="360" w:lineRule="auto"/>
        <w:ind w:right="700"/>
        <w:rPr>
          <w:rFonts w:hint="eastAsia" w:ascii="仿宋" w:hAnsi="仿宋" w:eastAsia="仿宋" w:cs="仿宋"/>
          <w:color w:val="auto"/>
          <w:sz w:val="28"/>
          <w:szCs w:val="28"/>
          <w:highlight w:val="none"/>
        </w:rPr>
      </w:pPr>
    </w:p>
    <w:p w14:paraId="7C7BC4D1">
      <w:pPr>
        <w:adjustRightInd w:val="0"/>
        <w:snapToGrid w:val="0"/>
        <w:spacing w:line="360" w:lineRule="auto"/>
        <w:ind w:right="700"/>
        <w:rPr>
          <w:rFonts w:hint="eastAsia" w:ascii="仿宋" w:hAnsi="仿宋" w:eastAsia="仿宋" w:cs="仿宋"/>
          <w:color w:val="auto"/>
          <w:sz w:val="28"/>
          <w:szCs w:val="28"/>
          <w:highlight w:val="none"/>
        </w:rPr>
      </w:pPr>
    </w:p>
    <w:p w14:paraId="7575D542">
      <w:pPr>
        <w:adjustRightInd w:val="0"/>
        <w:snapToGrid w:val="0"/>
        <w:spacing w:line="360" w:lineRule="auto"/>
        <w:ind w:right="700"/>
        <w:rPr>
          <w:rFonts w:hint="eastAsia" w:ascii="仿宋" w:hAnsi="仿宋" w:eastAsia="仿宋" w:cs="仿宋"/>
          <w:color w:val="auto"/>
          <w:sz w:val="28"/>
          <w:szCs w:val="28"/>
          <w:highlight w:val="none"/>
        </w:rPr>
      </w:pPr>
    </w:p>
    <w:p w14:paraId="2C6901E6">
      <w:pPr>
        <w:adjustRightInd w:val="0"/>
        <w:snapToGrid w:val="0"/>
        <w:spacing w:line="360" w:lineRule="auto"/>
        <w:ind w:right="700"/>
        <w:rPr>
          <w:rFonts w:hint="eastAsia" w:ascii="仿宋" w:hAnsi="仿宋" w:eastAsia="仿宋" w:cs="仿宋"/>
          <w:color w:val="auto"/>
          <w:sz w:val="28"/>
          <w:szCs w:val="28"/>
          <w:highlight w:val="none"/>
        </w:rPr>
      </w:pPr>
    </w:p>
    <w:p w14:paraId="11B57959">
      <w:pPr>
        <w:adjustRightInd w:val="0"/>
        <w:snapToGrid w:val="0"/>
        <w:spacing w:line="360" w:lineRule="auto"/>
        <w:ind w:right="700"/>
        <w:rPr>
          <w:rFonts w:hint="eastAsia" w:ascii="仿宋" w:hAnsi="仿宋" w:eastAsia="仿宋" w:cs="仿宋"/>
          <w:color w:val="auto"/>
          <w:sz w:val="28"/>
          <w:szCs w:val="28"/>
          <w:highlight w:val="none"/>
        </w:rPr>
      </w:pPr>
    </w:p>
    <w:p w14:paraId="2091F7A1">
      <w:pPr>
        <w:adjustRightInd w:val="0"/>
        <w:snapToGrid w:val="0"/>
        <w:spacing w:line="360" w:lineRule="auto"/>
        <w:ind w:right="700"/>
        <w:rPr>
          <w:rFonts w:hint="eastAsia" w:ascii="仿宋" w:hAnsi="仿宋" w:eastAsia="仿宋" w:cs="仿宋"/>
          <w:color w:val="auto"/>
          <w:sz w:val="28"/>
          <w:szCs w:val="28"/>
          <w:highlight w:val="none"/>
        </w:rPr>
      </w:pPr>
    </w:p>
    <w:p w14:paraId="225B9D1D">
      <w:pPr>
        <w:adjustRightInd w:val="0"/>
        <w:snapToGrid w:val="0"/>
        <w:spacing w:line="360" w:lineRule="auto"/>
        <w:ind w:right="700"/>
        <w:rPr>
          <w:rFonts w:hint="eastAsia" w:ascii="仿宋" w:hAnsi="仿宋" w:eastAsia="仿宋" w:cs="仿宋"/>
          <w:color w:val="auto"/>
          <w:sz w:val="28"/>
          <w:szCs w:val="28"/>
          <w:highlight w:val="none"/>
        </w:rPr>
      </w:pPr>
    </w:p>
    <w:p w14:paraId="775A781F">
      <w:pPr>
        <w:spacing w:line="480" w:lineRule="exact"/>
        <w:jc w:val="center"/>
        <w:outlineLvl w:val="9"/>
        <w:rPr>
          <w:rFonts w:hint="eastAsia" w:ascii="仿宋" w:hAnsi="仿宋" w:eastAsia="仿宋" w:cs="仿宋"/>
          <w:b/>
          <w:color w:val="auto"/>
          <w:sz w:val="28"/>
          <w:szCs w:val="28"/>
          <w:highlight w:val="none"/>
        </w:rPr>
      </w:pPr>
      <w:bookmarkStart w:id="68" w:name="_Toc451785173"/>
      <w:bookmarkStart w:id="69" w:name="_Toc451241442"/>
    </w:p>
    <w:p w14:paraId="186D1891">
      <w:pPr>
        <w:spacing w:line="480" w:lineRule="exact"/>
        <w:jc w:val="center"/>
        <w:outlineLvl w:val="9"/>
        <w:rPr>
          <w:rFonts w:hint="eastAsia" w:ascii="仿宋" w:hAnsi="仿宋" w:eastAsia="仿宋" w:cs="仿宋"/>
          <w:b/>
          <w:color w:val="auto"/>
          <w:sz w:val="28"/>
          <w:szCs w:val="28"/>
          <w:highlight w:val="none"/>
        </w:rPr>
      </w:pPr>
    </w:p>
    <w:p w14:paraId="3753EC3B">
      <w:pPr>
        <w:spacing w:line="480" w:lineRule="exact"/>
        <w:jc w:val="center"/>
        <w:outlineLvl w:val="1"/>
        <w:rPr>
          <w:rFonts w:hint="eastAsia" w:ascii="仿宋" w:hAnsi="仿宋" w:eastAsia="仿宋" w:cs="仿宋"/>
          <w:b/>
          <w:color w:val="auto"/>
          <w:sz w:val="28"/>
          <w:szCs w:val="28"/>
          <w:highlight w:val="none"/>
        </w:rPr>
        <w:sectPr>
          <w:pgSz w:w="11906" w:h="16838"/>
          <w:pgMar w:top="1440" w:right="1418" w:bottom="1440" w:left="1418" w:header="851" w:footer="992" w:gutter="0"/>
          <w:pgNumType w:fmt="decimal"/>
          <w:cols w:space="720" w:num="1"/>
          <w:docGrid w:linePitch="312" w:charSpace="0"/>
        </w:sectPr>
      </w:pPr>
      <w:bookmarkStart w:id="70" w:name="_Toc20858"/>
    </w:p>
    <w:bookmarkEnd w:id="68"/>
    <w:bookmarkEnd w:id="69"/>
    <w:bookmarkEnd w:id="70"/>
    <w:p w14:paraId="7EB1F644">
      <w:pPr>
        <w:pageBreakBefore w:val="0"/>
        <w:kinsoku/>
        <w:wordWrap/>
        <w:overflowPunct/>
        <w:topLinePunct w:val="0"/>
        <w:autoSpaceDE/>
        <w:autoSpaceDN/>
        <w:bidi w:val="0"/>
        <w:jc w:val="center"/>
        <w:outlineLvl w:val="1"/>
        <w:rPr>
          <w:rFonts w:hint="eastAsia" w:ascii="仿宋" w:hAnsi="仿宋" w:eastAsia="仿宋" w:cs="仿宋"/>
          <w:b/>
          <w:bCs/>
          <w:color w:val="auto"/>
          <w:sz w:val="28"/>
          <w:szCs w:val="28"/>
          <w:highlight w:val="none"/>
        </w:rPr>
      </w:pPr>
      <w:bookmarkStart w:id="71" w:name="_Toc29959"/>
      <w:bookmarkStart w:id="72" w:name="_Toc1206"/>
      <w:bookmarkStart w:id="73" w:name="_Toc25665"/>
      <w:r>
        <w:rPr>
          <w:rFonts w:hint="eastAsia" w:ascii="仿宋" w:hAnsi="仿宋" w:eastAsia="仿宋" w:cs="仿宋"/>
          <w:b/>
          <w:bCs/>
          <w:color w:val="auto"/>
          <w:sz w:val="28"/>
          <w:szCs w:val="28"/>
          <w:highlight w:val="none"/>
          <w:lang w:eastAsia="zh-CN"/>
        </w:rPr>
        <w:t>六</w:t>
      </w:r>
      <w:r>
        <w:rPr>
          <w:rFonts w:hint="eastAsia" w:ascii="仿宋" w:hAnsi="仿宋" w:eastAsia="仿宋" w:cs="仿宋"/>
          <w:b/>
          <w:bCs/>
          <w:color w:val="auto"/>
          <w:sz w:val="28"/>
          <w:szCs w:val="28"/>
          <w:highlight w:val="none"/>
        </w:rPr>
        <w:t>、诚信承诺书</w:t>
      </w:r>
      <w:bookmarkEnd w:id="71"/>
      <w:bookmarkEnd w:id="72"/>
      <w:bookmarkEnd w:id="73"/>
    </w:p>
    <w:p w14:paraId="5F9E5CFC">
      <w:pPr>
        <w:pageBreakBefore w:val="0"/>
        <w:widowControl/>
        <w:kinsoku/>
        <w:wordWrap/>
        <w:overflowPunct/>
        <w:topLinePunct w:val="0"/>
        <w:autoSpaceDE/>
        <w:autoSpaceDN/>
        <w:bidi w:val="0"/>
        <w:spacing w:line="440" w:lineRule="exact"/>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u w:val="single"/>
        </w:rPr>
        <w:t>（采购人名称）</w:t>
      </w:r>
      <w:r>
        <w:rPr>
          <w:rFonts w:hint="eastAsia" w:ascii="仿宋" w:hAnsi="仿宋" w:eastAsia="仿宋" w:cs="仿宋"/>
          <w:color w:val="auto"/>
          <w:sz w:val="28"/>
          <w:szCs w:val="28"/>
          <w:highlight w:val="none"/>
        </w:rPr>
        <w:t>：</w:t>
      </w:r>
    </w:p>
    <w:p w14:paraId="0E5C5C4D">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w:t>
      </w:r>
      <w:r>
        <w:rPr>
          <w:rFonts w:hint="eastAsia" w:ascii="仿宋" w:hAnsi="仿宋" w:eastAsia="仿宋" w:cs="仿宋"/>
          <w:color w:val="auto"/>
          <w:sz w:val="28"/>
          <w:szCs w:val="28"/>
          <w:highlight w:val="none"/>
          <w:u w:val="single"/>
          <w:lang w:eastAsia="zh-CN"/>
        </w:rPr>
        <w:t>供应商</w:t>
      </w:r>
      <w:r>
        <w:rPr>
          <w:rFonts w:hint="eastAsia" w:ascii="仿宋" w:hAnsi="仿宋" w:eastAsia="仿宋" w:cs="仿宋"/>
          <w:color w:val="auto"/>
          <w:sz w:val="28"/>
          <w:szCs w:val="28"/>
          <w:highlight w:val="none"/>
          <w:u w:val="single"/>
        </w:rPr>
        <w:t>名称）</w:t>
      </w:r>
      <w:r>
        <w:rPr>
          <w:rFonts w:hint="eastAsia" w:ascii="仿宋" w:hAnsi="仿宋" w:eastAsia="仿宋" w:cs="仿宋"/>
          <w:color w:val="auto"/>
          <w:sz w:val="28"/>
          <w:szCs w:val="28"/>
          <w:highlight w:val="none"/>
        </w:rPr>
        <w:t>已详细阅读了项目的</w:t>
      </w:r>
      <w:r>
        <w:rPr>
          <w:rFonts w:hint="eastAsia" w:ascii="仿宋" w:hAnsi="仿宋" w:eastAsia="仿宋" w:cs="仿宋"/>
          <w:color w:val="auto"/>
          <w:sz w:val="28"/>
          <w:szCs w:val="28"/>
          <w:highlight w:val="none"/>
          <w:lang w:eastAsia="zh-CN"/>
        </w:rPr>
        <w:t>竞争询价通知书</w:t>
      </w:r>
      <w:r>
        <w:rPr>
          <w:rFonts w:hint="eastAsia" w:ascii="仿宋" w:hAnsi="仿宋" w:eastAsia="仿宋" w:cs="仿宋"/>
          <w:color w:val="auto"/>
          <w:sz w:val="28"/>
          <w:szCs w:val="28"/>
          <w:highlight w:val="none"/>
        </w:rPr>
        <w:t>，自愿参加该项目的采购活动，现就有关事项做出郑重承诺如下：</w:t>
      </w:r>
    </w:p>
    <w:p w14:paraId="591062FC">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一、诚信竞争，材料真实。我公司保证所提供的全部材料、内容均真实、合法、有效，保证不出借或者借用其他企业资质，不以他人名义参与竞争，不弄虚作假；</w:t>
      </w:r>
    </w:p>
    <w:p w14:paraId="44B47031">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二、遵纪守法，公平竞争。不与其他申请人相互串通、哄抬价格，不排挤其他申请人，不损害采购人的合法权益；不向</w:t>
      </w:r>
      <w:r>
        <w:rPr>
          <w:rFonts w:hint="eastAsia" w:ascii="仿宋" w:hAnsi="仿宋" w:eastAsia="仿宋" w:cs="仿宋"/>
          <w:color w:val="auto"/>
          <w:sz w:val="28"/>
          <w:szCs w:val="28"/>
          <w:highlight w:val="none"/>
          <w:lang w:eastAsia="zh-CN"/>
        </w:rPr>
        <w:t>谈判小组</w:t>
      </w:r>
      <w:r>
        <w:rPr>
          <w:rFonts w:hint="eastAsia" w:ascii="仿宋" w:hAnsi="仿宋" w:eastAsia="仿宋" w:cs="仿宋"/>
          <w:color w:val="auto"/>
          <w:sz w:val="28"/>
          <w:szCs w:val="28"/>
          <w:highlight w:val="none"/>
        </w:rPr>
        <w:t>、采购人提供利益以牟取中标（成交）。</w:t>
      </w:r>
    </w:p>
    <w:p w14:paraId="16D15B31">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若中标（成交）后，将按照规定及时与采购人签订政府采购合同，不与采购人订立有悖于采购结果的合同或协议；严格履行政府采购合同，不降低合同约定的产品质量和服务，不擅自变更、中止、终止合同，或者拒绝履行合同义务；</w:t>
      </w:r>
    </w:p>
    <w:p w14:paraId="437384BF">
      <w:pPr>
        <w:pageBreakBefore w:val="0"/>
        <w:widowControl/>
        <w:kinsoku/>
        <w:wordWrap/>
        <w:overflowPunct/>
        <w:topLinePunct w:val="0"/>
        <w:autoSpaceDE/>
        <w:autoSpaceDN/>
        <w:bidi w:val="0"/>
        <w:spacing w:line="52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若有违反以上承诺内容的行为，我公司自愿接受取消竞争资格、记入信用档案、媒体通报、1-3年内禁止参与政府采购等处罚；如已中标（成交）的，自动放弃中标（成交）资格，并承担全部法律责任；给采购人造成损失的，依法承担赔偿责任。</w:t>
      </w:r>
    </w:p>
    <w:p w14:paraId="13D8EBE4">
      <w:pPr>
        <w:pageBreakBefore w:val="0"/>
        <w:widowControl/>
        <w:kinsoku/>
        <w:wordWrap/>
        <w:overflowPunct/>
        <w:topLinePunct w:val="0"/>
        <w:autoSpaceDE/>
        <w:autoSpaceDN/>
        <w:bidi w:val="0"/>
        <w:jc w:val="left"/>
        <w:rPr>
          <w:rFonts w:hint="eastAsia" w:ascii="仿宋" w:hAnsi="仿宋" w:eastAsia="仿宋" w:cs="仿宋"/>
          <w:b/>
          <w:bCs/>
          <w:color w:val="auto"/>
          <w:sz w:val="28"/>
          <w:szCs w:val="28"/>
          <w:highlight w:val="none"/>
        </w:rPr>
      </w:pPr>
    </w:p>
    <w:p w14:paraId="552BBE13">
      <w:pPr>
        <w:pageBreakBefore w:val="0"/>
        <w:kinsoku/>
        <w:wordWrap/>
        <w:overflowPunct/>
        <w:topLinePunct w:val="0"/>
        <w:autoSpaceDE/>
        <w:autoSpaceDN/>
        <w:bidi w:val="0"/>
        <w:spacing w:line="360" w:lineRule="auto"/>
        <w:rPr>
          <w:rFonts w:hint="eastAsia" w:ascii="仿宋" w:hAnsi="仿宋" w:eastAsia="仿宋" w:cs="仿宋"/>
          <w:color w:val="auto"/>
          <w:sz w:val="28"/>
          <w:szCs w:val="28"/>
          <w:highlight w:val="none"/>
        </w:rPr>
      </w:pPr>
    </w:p>
    <w:p w14:paraId="7C81FB17">
      <w:pPr>
        <w:pageBreakBefore w:val="0"/>
        <w:kinsoku/>
        <w:wordWrap/>
        <w:overflowPunct/>
        <w:topLinePunct w:val="0"/>
        <w:autoSpaceDE/>
        <w:autoSpaceDN/>
        <w:bidi w:val="0"/>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（盖章）</w:t>
      </w:r>
    </w:p>
    <w:p w14:paraId="0EBE1F7C">
      <w:pPr>
        <w:pageBreakBefore w:val="0"/>
        <w:kinsoku/>
        <w:wordWrap/>
        <w:overflowPunct/>
        <w:topLinePunct w:val="0"/>
        <w:autoSpaceDE/>
        <w:autoSpaceDN/>
        <w:bidi w:val="0"/>
        <w:spacing w:line="440" w:lineRule="exact"/>
        <w:ind w:firstLine="248" w:firstLineChars="100"/>
        <w:jc w:val="left"/>
        <w:rPr>
          <w:rFonts w:hint="eastAsia" w:ascii="仿宋" w:hAnsi="仿宋" w:eastAsia="仿宋" w:cs="仿宋"/>
          <w:color w:val="auto"/>
          <w:sz w:val="28"/>
          <w:szCs w:val="28"/>
          <w:highlight w:val="none"/>
        </w:rPr>
      </w:pPr>
      <w:r>
        <w:rPr>
          <w:rFonts w:hint="eastAsia" w:ascii="仿宋" w:hAnsi="仿宋" w:eastAsia="仿宋" w:cs="仿宋"/>
          <w:color w:val="auto"/>
          <w:spacing w:val="-16"/>
          <w:sz w:val="28"/>
          <w:szCs w:val="28"/>
          <w:highlight w:val="none"/>
          <w:lang w:eastAsia="zh-CN"/>
        </w:rPr>
        <w:t>法定代表人或其委托代理人</w:t>
      </w:r>
      <w:r>
        <w:rPr>
          <w:rFonts w:hint="eastAsia" w:ascii="仿宋" w:hAnsi="仿宋" w:eastAsia="仿宋" w:cs="仿宋"/>
          <w:color w:val="auto"/>
          <w:spacing w:val="-16"/>
          <w:sz w:val="28"/>
          <w:szCs w:val="28"/>
          <w:highlight w:val="none"/>
        </w:rPr>
        <w:t>：</w:t>
      </w:r>
      <w:r>
        <w:rPr>
          <w:rFonts w:hint="eastAsia" w:ascii="仿宋" w:hAnsi="仿宋" w:eastAsia="仿宋" w:cs="仿宋"/>
          <w:color w:val="auto"/>
          <w:spacing w:val="-16"/>
          <w:sz w:val="28"/>
          <w:szCs w:val="28"/>
          <w:highlight w:val="none"/>
          <w:u w:val="single"/>
        </w:rPr>
        <w:t xml:space="preserve">         </w:t>
      </w:r>
      <w:r>
        <w:rPr>
          <w:rFonts w:hint="eastAsia" w:ascii="仿宋" w:hAnsi="仿宋" w:eastAsia="仿宋" w:cs="仿宋"/>
          <w:color w:val="auto"/>
          <w:spacing w:val="-16"/>
          <w:sz w:val="28"/>
          <w:szCs w:val="28"/>
          <w:highlight w:val="none"/>
        </w:rPr>
        <w:t>（签字）</w:t>
      </w:r>
    </w:p>
    <w:p w14:paraId="1FA2F26D">
      <w:pPr>
        <w:pageBreakBefore w:val="0"/>
        <w:kinsoku/>
        <w:wordWrap/>
        <w:overflowPunct/>
        <w:topLinePunct w:val="0"/>
        <w:autoSpaceDE/>
        <w:autoSpaceDN/>
        <w:bidi w:val="0"/>
        <w:spacing w:line="440" w:lineRule="exact"/>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14:paraId="0DFEDA57">
      <w:pPr>
        <w:pageBreakBefore w:val="0"/>
        <w:kinsoku/>
        <w:wordWrap/>
        <w:overflowPunct/>
        <w:topLinePunct w:val="0"/>
        <w:autoSpaceDE/>
        <w:autoSpaceDN/>
        <w:bidi w:val="0"/>
        <w:spacing w:line="440" w:lineRule="exact"/>
        <w:rPr>
          <w:rFonts w:hint="eastAsia" w:ascii="仿宋" w:hAnsi="仿宋" w:eastAsia="仿宋" w:cs="仿宋"/>
          <w:b/>
          <w:bCs/>
          <w:color w:val="auto"/>
          <w:sz w:val="28"/>
          <w:szCs w:val="28"/>
          <w:highlight w:val="none"/>
        </w:rPr>
      </w:pPr>
    </w:p>
    <w:p w14:paraId="06272077">
      <w:pPr>
        <w:pageBreakBefore w:val="0"/>
        <w:kinsoku/>
        <w:wordWrap/>
        <w:overflowPunct/>
        <w:topLinePunct w:val="0"/>
        <w:autoSpaceDE/>
        <w:autoSpaceDN/>
        <w:bidi w:val="0"/>
        <w:spacing w:line="440" w:lineRule="exact"/>
        <w:rPr>
          <w:rFonts w:hint="eastAsia" w:ascii="仿宋" w:hAnsi="仿宋" w:eastAsia="仿宋" w:cs="仿宋"/>
          <w:b/>
          <w:bCs/>
          <w:color w:val="auto"/>
          <w:sz w:val="28"/>
          <w:szCs w:val="28"/>
          <w:highlight w:val="none"/>
        </w:rPr>
      </w:pPr>
    </w:p>
    <w:p w14:paraId="0A2709E6">
      <w:pPr>
        <w:pageBreakBefore w:val="0"/>
        <w:kinsoku/>
        <w:wordWrap/>
        <w:overflowPunct/>
        <w:topLinePunct w:val="0"/>
        <w:autoSpaceDE/>
        <w:autoSpaceDN/>
        <w:bidi w:val="0"/>
        <w:spacing w:line="440" w:lineRule="exact"/>
        <w:rPr>
          <w:rFonts w:hint="eastAsia" w:ascii="仿宋" w:hAnsi="仿宋" w:eastAsia="仿宋" w:cs="仿宋"/>
          <w:b/>
          <w:bCs/>
          <w:color w:val="auto"/>
          <w:sz w:val="28"/>
          <w:szCs w:val="28"/>
          <w:highlight w:val="none"/>
        </w:rPr>
      </w:pPr>
    </w:p>
    <w:p w14:paraId="6283C347">
      <w:pPr>
        <w:pageBreakBefore w:val="0"/>
        <w:kinsoku/>
        <w:wordWrap/>
        <w:overflowPunct/>
        <w:topLinePunct w:val="0"/>
        <w:autoSpaceDE/>
        <w:autoSpaceDN/>
        <w:bidi w:val="0"/>
        <w:spacing w:line="440" w:lineRule="exact"/>
        <w:rPr>
          <w:rFonts w:hint="eastAsia" w:ascii="仿宋" w:hAnsi="仿宋" w:eastAsia="仿宋" w:cs="仿宋"/>
          <w:b/>
          <w:bCs/>
          <w:color w:val="auto"/>
          <w:sz w:val="28"/>
          <w:szCs w:val="28"/>
          <w:highlight w:val="none"/>
        </w:rPr>
      </w:pPr>
    </w:p>
    <w:p w14:paraId="543D4567">
      <w:pPr>
        <w:pageBreakBefore w:val="0"/>
        <w:kinsoku/>
        <w:wordWrap/>
        <w:overflowPunct/>
        <w:topLinePunct w:val="0"/>
        <w:autoSpaceDE/>
        <w:autoSpaceDN/>
        <w:bidi w:val="0"/>
        <w:spacing w:line="440" w:lineRule="exact"/>
        <w:rPr>
          <w:rFonts w:hint="eastAsia" w:ascii="仿宋" w:hAnsi="仿宋" w:eastAsia="仿宋" w:cs="仿宋"/>
          <w:b/>
          <w:bCs/>
          <w:color w:val="auto"/>
          <w:sz w:val="28"/>
          <w:szCs w:val="28"/>
          <w:highlight w:val="none"/>
        </w:rPr>
      </w:pPr>
    </w:p>
    <w:p w14:paraId="38437CC0">
      <w:pPr>
        <w:pageBreakBefore w:val="0"/>
        <w:numPr>
          <w:ilvl w:val="0"/>
          <w:numId w:val="1"/>
        </w:numPr>
        <w:kinsoku/>
        <w:wordWrap/>
        <w:overflowPunct/>
        <w:topLinePunct w:val="0"/>
        <w:autoSpaceDE/>
        <w:autoSpaceDN/>
        <w:bidi w:val="0"/>
        <w:spacing w:line="440" w:lineRule="exact"/>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联合体协议书</w:t>
      </w:r>
    </w:p>
    <w:p w14:paraId="7EAD659D">
      <w:pPr>
        <w:pageBreakBefore w:val="0"/>
        <w:numPr>
          <w:ilvl w:val="0"/>
          <w:numId w:val="0"/>
        </w:numPr>
        <w:kinsoku/>
        <w:wordWrap/>
        <w:overflowPunct/>
        <w:topLinePunct w:val="0"/>
        <w:autoSpaceDE/>
        <w:autoSpaceDN/>
        <w:bidi w:val="0"/>
        <w:spacing w:line="440" w:lineRule="exact"/>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（仅限于接受联合体投标项目）</w:t>
      </w:r>
    </w:p>
    <w:p w14:paraId="4F499C31">
      <w:pPr>
        <w:pStyle w:val="4"/>
        <w:pageBreakBefore w:val="0"/>
        <w:widowControl w:val="0"/>
        <w:kinsoku/>
        <w:wordWrap/>
        <w:overflowPunct/>
        <w:autoSpaceDE/>
        <w:autoSpaceDN/>
        <w:bidi w:val="0"/>
        <w:adjustRightInd/>
        <w:snapToGrid/>
        <w:spacing w:line="420" w:lineRule="exact"/>
        <w:jc w:val="center"/>
        <w:textAlignment w:val="auto"/>
        <w:rPr>
          <w:rFonts w:hint="eastAsia" w:ascii="宋体" w:hAnsi="宋体" w:eastAsia="宋体" w:cs="宋体"/>
          <w:color w:val="auto"/>
          <w:sz w:val="28"/>
          <w:szCs w:val="28"/>
          <w:highlight w:val="none"/>
        </w:rPr>
      </w:pPr>
      <w:bookmarkStart w:id="74" w:name="_Toc30557"/>
      <w:r>
        <w:rPr>
          <w:rFonts w:hint="eastAsia" w:ascii="宋体" w:hAnsi="宋体" w:eastAsia="宋体" w:cs="宋体"/>
          <w:color w:val="auto"/>
          <w:sz w:val="30"/>
          <w:szCs w:val="30"/>
          <w:highlight w:val="none"/>
        </w:rPr>
        <w:t>联合体协议书</w:t>
      </w:r>
      <w:bookmarkEnd w:id="74"/>
    </w:p>
    <w:p w14:paraId="279E2D2F">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（联合体所有成员名称）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自愿组成</w:t>
      </w:r>
      <w:r>
        <w:rPr>
          <w:rFonts w:hint="eastAsia" w:ascii="宋体" w:hAnsi="宋体" w:eastAsia="宋体" w:cs="宋体"/>
          <w:color w:val="auto"/>
          <w:sz w:val="24"/>
          <w:szCs w:val="24"/>
          <w:highlight w:val="none"/>
          <w:u w:val="none"/>
          <w:lang w:val="en-US" w:eastAsia="zh-CN"/>
        </w:rPr>
        <w:t>一个</w:t>
      </w:r>
      <w:r>
        <w:rPr>
          <w:rFonts w:hint="eastAsia" w:ascii="宋体" w:hAnsi="宋体" w:eastAsia="宋体" w:cs="宋体"/>
          <w:color w:val="auto"/>
          <w:sz w:val="24"/>
          <w:szCs w:val="24"/>
          <w:highlight w:val="none"/>
          <w:u w:val="none"/>
          <w:lang w:eastAsia="zh-CN"/>
        </w:rPr>
        <w:t>联合体</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以一个投标人的身份共同参加</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（项目名称）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。现就联合体投标事宜订立如下协议</w:t>
      </w:r>
      <w:r>
        <w:rPr>
          <w:rFonts w:hint="eastAsia" w:ascii="宋体" w:hAnsi="宋体" w:eastAsia="宋体" w:cs="宋体"/>
          <w:color w:val="auto"/>
          <w:sz w:val="24"/>
          <w:szCs w:val="24"/>
          <w:highlight w:val="none"/>
          <w:lang w:eastAsia="zh-CN"/>
        </w:rPr>
        <w:t>：</w:t>
      </w:r>
    </w:p>
    <w:p w14:paraId="49F5B947">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各方一致决定，</w:t>
      </w:r>
      <w:r>
        <w:rPr>
          <w:rFonts w:hint="eastAsia" w:ascii="宋体" w:hAnsi="宋体" w:eastAsia="宋体" w:cs="宋体"/>
          <w:color w:val="auto"/>
          <w:sz w:val="24"/>
          <w:szCs w:val="24"/>
          <w:highlight w:val="none"/>
          <w:u w:val="single"/>
        </w:rPr>
        <w:t xml:space="preserve"> （某成员单位名称）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（项目名称）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牵头人。</w:t>
      </w:r>
    </w:p>
    <w:p w14:paraId="56644143">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2.联合体牵头人合法代表联合体各成员负责本项目</w:t>
      </w:r>
      <w:r>
        <w:rPr>
          <w:rFonts w:hint="eastAsia" w:ascii="宋体" w:hAnsi="宋体" w:eastAsia="宋体" w:cs="宋体"/>
          <w:color w:val="auto"/>
          <w:sz w:val="24"/>
          <w:szCs w:val="24"/>
          <w:highlight w:val="none"/>
          <w:lang w:val="en-US" w:eastAsia="zh-CN"/>
        </w:rPr>
        <w:t>投标文件</w:t>
      </w:r>
      <w:r>
        <w:rPr>
          <w:rFonts w:hint="eastAsia" w:ascii="宋体" w:hAnsi="宋体" w:eastAsia="宋体" w:cs="宋体"/>
          <w:color w:val="auto"/>
          <w:sz w:val="24"/>
          <w:szCs w:val="24"/>
          <w:highlight w:val="none"/>
        </w:rPr>
        <w:t>编制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lang w:val="en-US" w:eastAsia="zh-CN"/>
        </w:rPr>
        <w:t>参加</w:t>
      </w:r>
      <w:r>
        <w:rPr>
          <w:rFonts w:hint="eastAsia" w:ascii="宋体" w:hAnsi="宋体" w:cs="宋体"/>
          <w:color w:val="auto"/>
          <w:sz w:val="24"/>
          <w:szCs w:val="24"/>
          <w:highlight w:val="none"/>
          <w:lang w:val="en-US" w:eastAsia="zh-CN"/>
        </w:rPr>
        <w:t>学院</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，代表联合体提交和接收相关的资料、信息及指示，处理与之有关的一切事务，</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负责合同实施阶段的主办、组织和协调工作。</w:t>
      </w:r>
    </w:p>
    <w:p w14:paraId="39F10228">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的各项要求，</w:t>
      </w:r>
      <w:r>
        <w:rPr>
          <w:rFonts w:hint="eastAsia" w:ascii="宋体" w:hAnsi="宋体" w:eastAsia="宋体" w:cs="宋体"/>
          <w:color w:val="auto"/>
          <w:sz w:val="24"/>
          <w:szCs w:val="24"/>
          <w:highlight w:val="none"/>
          <w:lang w:eastAsia="zh-CN"/>
        </w:rPr>
        <w:t>提交投标文件</w:t>
      </w:r>
      <w:r>
        <w:rPr>
          <w:rFonts w:hint="eastAsia" w:ascii="宋体" w:hAnsi="宋体" w:eastAsia="宋体" w:cs="宋体"/>
          <w:color w:val="auto"/>
          <w:sz w:val="24"/>
          <w:szCs w:val="24"/>
          <w:highlight w:val="none"/>
        </w:rPr>
        <w:t>，履行合同，共同承担合同规定的</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切义务和责任，联合体各成员单位按照内部职责的划分，承担各自所负的责任和风险，并向</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人承担连带责任。</w:t>
      </w:r>
    </w:p>
    <w:p w14:paraId="6F3962B0">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职责分工如下：</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（联合体成员自行分工）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55E06C17">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联合体</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后，本联合体协议是合同的附件，对联合体各成员单位有合同约束力。</w:t>
      </w:r>
    </w:p>
    <w:p w14:paraId="55C5377F">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本协议书自签署之日起生效，</w:t>
      </w:r>
      <w:r>
        <w:rPr>
          <w:rFonts w:hint="eastAsia" w:ascii="宋体" w:hAnsi="宋体" w:eastAsia="宋体" w:cs="宋体"/>
          <w:color w:val="auto"/>
          <w:sz w:val="24"/>
          <w:szCs w:val="24"/>
          <w:highlight w:val="none"/>
          <w:lang w:eastAsia="zh-CN"/>
        </w:rPr>
        <w:t>联合体未</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lang w:eastAsia="zh-CN"/>
        </w:rPr>
        <w:t>或者</w:t>
      </w:r>
      <w:r>
        <w:rPr>
          <w:rFonts w:hint="eastAsia" w:ascii="宋体" w:hAnsi="宋体" w:eastAsia="宋体" w:cs="宋体"/>
          <w:color w:val="auto"/>
          <w:sz w:val="24"/>
          <w:szCs w:val="24"/>
          <w:highlight w:val="none"/>
        </w:rPr>
        <w:t xml:space="preserve">合同履行完毕后自动失效。 </w:t>
      </w:r>
    </w:p>
    <w:p w14:paraId="1A2A7510">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.本协议书一式</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（根据需要）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份，联合体成员和采购人各执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02273D82">
      <w:pPr>
        <w:keepNext w:val="0"/>
        <w:keepLines w:val="0"/>
        <w:pageBreakBefore w:val="0"/>
        <w:widowControl w:val="0"/>
        <w:kinsoku/>
        <w:wordWrap/>
        <w:overflowPunct/>
        <w:topLinePunct/>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p>
    <w:p w14:paraId="4C0071EF">
      <w:pPr>
        <w:keepNext w:val="0"/>
        <w:keepLines w:val="0"/>
        <w:pageBreakBefore w:val="0"/>
        <w:widowControl w:val="0"/>
        <w:kinsoku/>
        <w:wordWrap/>
        <w:overflowPunct/>
        <w:topLinePunct/>
        <w:autoSpaceDE/>
        <w:autoSpaceDN/>
        <w:bidi w:val="0"/>
        <w:adjustRightInd/>
        <w:snapToGrid/>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注：本协议书由委托代理人签字的，应在本协议书后附法定代表人签字的授权委托书。</w:t>
      </w:r>
    </w:p>
    <w:p w14:paraId="76D7ADED">
      <w:pPr>
        <w:keepNext w:val="0"/>
        <w:keepLines w:val="0"/>
        <w:pageBreakBefore w:val="0"/>
        <w:widowControl w:val="0"/>
        <w:kinsoku/>
        <w:wordWrap/>
        <w:overflowPunct/>
        <w:topLinePunct/>
        <w:autoSpaceDE/>
        <w:autoSpaceDN/>
        <w:bidi w:val="0"/>
        <w:adjustRightInd/>
        <w:snapToGrid/>
        <w:spacing w:line="400" w:lineRule="exact"/>
        <w:textAlignment w:val="auto"/>
        <w:outlineLvl w:val="9"/>
        <w:rPr>
          <w:rFonts w:hint="eastAsia" w:ascii="宋体" w:hAnsi="宋体" w:eastAsia="宋体" w:cs="宋体"/>
          <w:color w:val="auto"/>
          <w:sz w:val="24"/>
          <w:szCs w:val="24"/>
          <w:highlight w:val="none"/>
        </w:rPr>
      </w:pPr>
    </w:p>
    <w:p w14:paraId="0076E244">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牵头</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p>
    <w:p w14:paraId="3980FF3B">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3D4936D8">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p>
    <w:p w14:paraId="498BDB93">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成员一名称：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单位</w:t>
      </w:r>
      <w:r>
        <w:rPr>
          <w:rFonts w:hint="eastAsia" w:ascii="宋体" w:hAnsi="宋体" w:eastAsia="宋体" w:cs="宋体"/>
          <w:color w:val="auto"/>
          <w:sz w:val="24"/>
          <w:szCs w:val="24"/>
          <w:highlight w:val="none"/>
        </w:rPr>
        <w:t>章）</w:t>
      </w:r>
    </w:p>
    <w:p w14:paraId="6BB6E2C8">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53EC7832">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p w14:paraId="7A7A06A9">
      <w:pPr>
        <w:keepNext w:val="0"/>
        <w:keepLines w:val="0"/>
        <w:pageBreakBefore w:val="0"/>
        <w:widowControl w:val="0"/>
        <w:kinsoku/>
        <w:wordWrap/>
        <w:overflowPunct/>
        <w:topLinePunct/>
        <w:autoSpaceDE/>
        <w:autoSpaceDN/>
        <w:bidi w:val="0"/>
        <w:adjustRightInd/>
        <w:snapToGrid/>
        <w:spacing w:line="40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日期：</w:t>
      </w:r>
      <w:r>
        <w:rPr>
          <w:rFonts w:hint="eastAsia" w:ascii="宋体" w:hAnsi="宋体" w:eastAsia="宋体" w:cs="宋体"/>
          <w:b w:val="0"/>
          <w:bCs w:val="0"/>
          <w:color w:val="auto"/>
          <w:sz w:val="24"/>
          <w:szCs w:val="24"/>
          <w:highlight w:val="none"/>
          <w:u w:val="non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年</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月</w:t>
      </w:r>
      <w:r>
        <w:rPr>
          <w:rFonts w:hint="eastAsia" w:ascii="宋体" w:hAnsi="宋体" w:eastAsia="宋体" w:cs="宋体"/>
          <w:b w:val="0"/>
          <w:bCs w:val="0"/>
          <w:color w:val="auto"/>
          <w:sz w:val="24"/>
          <w:szCs w:val="24"/>
          <w:highlight w:val="none"/>
          <w:u w:val="single"/>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none"/>
          <w:lang w:val="en-US" w:eastAsia="zh-CN"/>
        </w:rPr>
        <w:t>日</w:t>
      </w:r>
    </w:p>
    <w:p w14:paraId="61633A24">
      <w:pPr>
        <w:pStyle w:val="18"/>
        <w:keepNext w:val="0"/>
        <w:keepLines w:val="0"/>
        <w:pageBreakBefore w:val="0"/>
        <w:widowControl w:val="0"/>
        <w:tabs>
          <w:tab w:val="clear" w:pos="1680"/>
        </w:tabs>
        <w:kinsoku/>
        <w:wordWrap/>
        <w:overflowPunct/>
        <w:autoSpaceDE/>
        <w:autoSpaceDN/>
        <w:bidi w:val="0"/>
        <w:adjustRightInd/>
        <w:snapToGrid/>
        <w:spacing w:before="0" w:beforeLines="0" w:after="0" w:afterLines="0" w:line="400" w:lineRule="exact"/>
        <w:ind w:left="0" w:firstLine="0"/>
        <w:jc w:val="center"/>
        <w:textAlignment w:val="auto"/>
        <w:rPr>
          <w:rFonts w:hint="eastAsia" w:ascii="宋体" w:hAnsi="宋体" w:eastAsia="宋体" w:cs="宋体"/>
          <w:color w:val="auto"/>
          <w:sz w:val="24"/>
          <w:szCs w:val="24"/>
          <w:highlight w:val="none"/>
        </w:rPr>
      </w:pPr>
    </w:p>
    <w:p w14:paraId="415BF946">
      <w:pPr>
        <w:pStyle w:val="18"/>
        <w:keepNext w:val="0"/>
        <w:keepLines w:val="0"/>
        <w:pageBreakBefore w:val="0"/>
        <w:widowControl w:val="0"/>
        <w:tabs>
          <w:tab w:val="clear" w:pos="1680"/>
        </w:tabs>
        <w:kinsoku/>
        <w:wordWrap/>
        <w:overflowPunct/>
        <w:autoSpaceDE/>
        <w:autoSpaceDN/>
        <w:bidi w:val="0"/>
        <w:adjustRightInd/>
        <w:snapToGrid/>
        <w:spacing w:before="0" w:beforeLines="0" w:after="0" w:afterLines="0" w:line="400" w:lineRule="exact"/>
        <w:ind w:left="0" w:firstLine="240" w:firstLineChars="100"/>
        <w:jc w:val="left"/>
        <w:textAlignment w:val="auto"/>
        <w:rPr>
          <w:rFonts w:hint="eastAsia" w:ascii="宋体" w:hAnsi="宋体" w:eastAsia="宋体" w:cs="宋体"/>
          <w:b w:val="0"/>
          <w:bCs w:val="0"/>
          <w:color w:val="auto"/>
          <w:sz w:val="24"/>
          <w:szCs w:val="24"/>
          <w:highlight w:val="none"/>
        </w:rPr>
      </w:pPr>
      <w:bookmarkStart w:id="75" w:name="_Toc20279"/>
      <w:r>
        <w:rPr>
          <w:rFonts w:hint="eastAsia" w:ascii="宋体" w:hAnsi="宋体" w:eastAsia="宋体" w:cs="宋体"/>
          <w:b w:val="0"/>
          <w:bCs w:val="0"/>
          <w:color w:val="auto"/>
          <w:sz w:val="24"/>
          <w:szCs w:val="24"/>
          <w:highlight w:val="none"/>
        </w:rPr>
        <w:t>注：</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本协议书由委托代理人签字的，应在本协议书后附法定代表人签字的授权委托书。</w:t>
      </w:r>
      <w:bookmarkEnd w:id="75"/>
    </w:p>
    <w:p w14:paraId="4A1BC86F">
      <w:pPr>
        <w:pStyle w:val="2"/>
        <w:keepNext w:val="0"/>
        <w:keepLines w:val="0"/>
        <w:pageBreakBefore w:val="0"/>
        <w:widowControl w:val="0"/>
        <w:kinsoku/>
        <w:wordWrap/>
        <w:overflowPunct/>
        <w:autoSpaceDE/>
        <w:autoSpaceDN/>
        <w:bidi w:val="0"/>
        <w:adjustRightInd/>
        <w:snapToGrid/>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2.投标人没有组成联合体的，则无需提供联合体协议书，投标人在本协议书的所有横线上填写“/”。</w:t>
      </w:r>
    </w:p>
    <w:p w14:paraId="3D6E9BFD">
      <w:pPr>
        <w:pageBreakBefore w:val="0"/>
        <w:widowControl w:val="0"/>
        <w:numPr>
          <w:ilvl w:val="0"/>
          <w:numId w:val="0"/>
        </w:numPr>
        <w:kinsoku/>
        <w:wordWrap/>
        <w:overflowPunct/>
        <w:topLinePunct w:val="0"/>
        <w:autoSpaceDE/>
        <w:autoSpaceDN/>
        <w:bidi w:val="0"/>
        <w:spacing w:line="440" w:lineRule="exact"/>
        <w:jc w:val="both"/>
        <w:rPr>
          <w:rFonts w:hint="eastAsia" w:ascii="仿宋" w:hAnsi="仿宋" w:eastAsia="仿宋" w:cs="仿宋"/>
          <w:b/>
          <w:bCs/>
          <w:color w:val="auto"/>
          <w:sz w:val="28"/>
          <w:szCs w:val="28"/>
          <w:highlight w:val="none"/>
          <w:lang w:eastAsia="zh-CN"/>
        </w:rPr>
        <w:sectPr>
          <w:pgSz w:w="11906" w:h="16838"/>
          <w:pgMar w:top="1440" w:right="1418" w:bottom="1440" w:left="1418" w:header="851" w:footer="992" w:gutter="0"/>
          <w:pgNumType w:fmt="decimal"/>
          <w:cols w:space="720" w:num="1"/>
          <w:docGrid w:linePitch="312" w:charSpace="0"/>
        </w:sectPr>
      </w:pPr>
    </w:p>
    <w:p w14:paraId="3E176335">
      <w:pPr>
        <w:pageBreakBefore w:val="0"/>
        <w:kinsoku/>
        <w:wordWrap/>
        <w:overflowPunct/>
        <w:topLinePunct w:val="0"/>
        <w:autoSpaceDE/>
        <w:autoSpaceDN/>
        <w:bidi w:val="0"/>
        <w:spacing w:line="440" w:lineRule="exact"/>
        <w:jc w:val="center"/>
        <w:outlineLvl w:val="1"/>
        <w:rPr>
          <w:rFonts w:hint="eastAsia" w:ascii="仿宋" w:hAnsi="仿宋" w:eastAsia="仿宋" w:cs="仿宋"/>
          <w:b/>
          <w:bCs/>
          <w:color w:val="auto"/>
          <w:sz w:val="28"/>
          <w:szCs w:val="28"/>
          <w:highlight w:val="none"/>
        </w:rPr>
      </w:pPr>
      <w:bookmarkStart w:id="76" w:name="_Toc28161"/>
      <w:bookmarkStart w:id="77" w:name="_Toc26665"/>
      <w:bookmarkStart w:id="78" w:name="_Toc29463"/>
      <w:r>
        <w:rPr>
          <w:rFonts w:hint="eastAsia" w:ascii="仿宋" w:hAnsi="仿宋" w:eastAsia="仿宋" w:cs="仿宋"/>
          <w:b/>
          <w:bCs/>
          <w:color w:val="auto"/>
          <w:sz w:val="28"/>
          <w:szCs w:val="28"/>
          <w:highlight w:val="none"/>
          <w:lang w:eastAsia="zh-CN"/>
        </w:rPr>
        <w:t>八</w:t>
      </w:r>
      <w:r>
        <w:rPr>
          <w:rFonts w:hint="eastAsia" w:ascii="仿宋" w:hAnsi="仿宋" w:eastAsia="仿宋" w:cs="仿宋"/>
          <w:b/>
          <w:bCs/>
          <w:color w:val="auto"/>
          <w:sz w:val="28"/>
          <w:szCs w:val="28"/>
          <w:highlight w:val="none"/>
        </w:rPr>
        <w:t>、供应商认为应该提交的其他资料</w:t>
      </w:r>
      <w:bookmarkEnd w:id="76"/>
      <w:bookmarkEnd w:id="77"/>
      <w:bookmarkEnd w:id="78"/>
    </w:p>
    <w:p w14:paraId="77699830">
      <w:pPr>
        <w:pageBreakBefore w:val="0"/>
        <w:kinsoku/>
        <w:wordWrap/>
        <w:overflowPunct/>
        <w:topLinePunct w:val="0"/>
        <w:autoSpaceDE/>
        <w:autoSpaceDN/>
        <w:bidi w:val="0"/>
        <w:spacing w:line="440" w:lineRule="exact"/>
        <w:jc w:val="center"/>
        <w:rPr>
          <w:rFonts w:hint="eastAsia" w:ascii="仿宋" w:hAnsi="仿宋" w:eastAsia="仿宋" w:cs="仿宋"/>
          <w:b w:val="0"/>
          <w:bCs w:val="0"/>
          <w:color w:val="auto"/>
          <w:sz w:val="28"/>
          <w:szCs w:val="28"/>
          <w:highlight w:val="none"/>
        </w:rPr>
      </w:pPr>
      <w:bookmarkStart w:id="79" w:name="_Toc30169"/>
      <w:r>
        <w:rPr>
          <w:rFonts w:hint="eastAsia" w:ascii="仿宋" w:hAnsi="仿宋" w:eastAsia="仿宋" w:cs="仿宋"/>
          <w:b w:val="0"/>
          <w:bCs w:val="0"/>
          <w:color w:val="auto"/>
          <w:sz w:val="28"/>
          <w:szCs w:val="28"/>
          <w:highlight w:val="none"/>
        </w:rPr>
        <w:t>（格式由供应商自行填写）</w:t>
      </w:r>
      <w:bookmarkEnd w:id="79"/>
    </w:p>
    <w:p w14:paraId="3FA98A58">
      <w:pPr>
        <w:spacing w:line="480" w:lineRule="exact"/>
        <w:ind w:firstLine="420" w:firstLineChars="150"/>
        <w:rPr>
          <w:rFonts w:hint="eastAsia" w:ascii="仿宋" w:hAnsi="仿宋" w:eastAsia="仿宋" w:cs="仿宋"/>
          <w:color w:val="auto"/>
          <w:sz w:val="28"/>
          <w:szCs w:val="28"/>
          <w:highlight w:val="none"/>
        </w:rPr>
      </w:pPr>
    </w:p>
    <w:p w14:paraId="39977D72">
      <w:pPr>
        <w:spacing w:line="480" w:lineRule="exact"/>
        <w:ind w:firstLine="420" w:firstLineChars="150"/>
        <w:rPr>
          <w:rFonts w:hint="eastAsia" w:ascii="仿宋" w:hAnsi="仿宋" w:eastAsia="仿宋" w:cs="仿宋"/>
          <w:color w:val="auto"/>
          <w:sz w:val="28"/>
          <w:szCs w:val="28"/>
          <w:highlight w:val="none"/>
        </w:rPr>
      </w:pPr>
    </w:p>
    <w:p w14:paraId="5F7D1C9B">
      <w:pPr>
        <w:spacing w:line="480" w:lineRule="exact"/>
        <w:ind w:firstLine="420" w:firstLineChars="150"/>
        <w:rPr>
          <w:rFonts w:hint="eastAsia" w:ascii="仿宋" w:hAnsi="仿宋" w:eastAsia="仿宋" w:cs="仿宋"/>
          <w:color w:val="auto"/>
          <w:sz w:val="28"/>
          <w:szCs w:val="28"/>
          <w:highlight w:val="none"/>
        </w:rPr>
        <w:sectPr>
          <w:pgSz w:w="11906" w:h="16838"/>
          <w:pgMar w:top="1440" w:right="1418" w:bottom="1440" w:left="1418" w:header="851" w:footer="992" w:gutter="0"/>
          <w:pgNumType w:fmt="decimal"/>
          <w:cols w:space="720" w:num="1"/>
          <w:docGrid w:linePitch="312" w:charSpace="0"/>
        </w:sectPr>
      </w:pPr>
    </w:p>
    <w:p w14:paraId="4BBD6293">
      <w:pPr>
        <w:numPr>
          <w:ilvl w:val="0"/>
          <w:numId w:val="0"/>
        </w:numPr>
        <w:autoSpaceDE w:val="0"/>
        <w:autoSpaceDN w:val="0"/>
        <w:adjustRightInd w:val="0"/>
        <w:spacing w:line="300" w:lineRule="auto"/>
        <w:ind w:right="568" w:rightChars="0"/>
        <w:jc w:val="center"/>
        <w:outlineLvl w:val="0"/>
        <w:rPr>
          <w:rFonts w:hint="eastAsia" w:ascii="仿宋" w:hAnsi="仿宋" w:eastAsia="仿宋" w:cs="仿宋"/>
          <w:b/>
          <w:bCs/>
          <w:color w:val="auto"/>
          <w:sz w:val="44"/>
          <w:szCs w:val="52"/>
          <w:highlight w:val="none"/>
        </w:rPr>
      </w:pPr>
      <w:r>
        <w:rPr>
          <w:rFonts w:hint="eastAsia" w:ascii="仿宋" w:hAnsi="仿宋" w:eastAsia="仿宋" w:cs="仿宋"/>
          <w:b/>
          <w:bCs/>
          <w:color w:val="auto"/>
          <w:sz w:val="44"/>
          <w:szCs w:val="52"/>
          <w:highlight w:val="none"/>
          <w:lang w:val="en-US" w:eastAsia="zh-CN"/>
        </w:rPr>
        <w:t xml:space="preserve">第四章  </w:t>
      </w:r>
      <w:bookmarkStart w:id="80" w:name="_Toc29383"/>
      <w:r>
        <w:rPr>
          <w:rFonts w:hint="eastAsia" w:ascii="仿宋" w:hAnsi="仿宋" w:eastAsia="仿宋" w:cs="仿宋"/>
          <w:b/>
          <w:bCs/>
          <w:color w:val="auto"/>
          <w:sz w:val="44"/>
          <w:szCs w:val="52"/>
          <w:highlight w:val="none"/>
        </w:rPr>
        <w:t>合同条款及样式</w:t>
      </w:r>
      <w:bookmarkEnd w:id="80"/>
    </w:p>
    <w:p w14:paraId="01C27BA1">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仿宋" w:hAnsi="仿宋" w:eastAsia="仿宋" w:cs="仿宋"/>
          <w:b/>
          <w:bCs/>
          <w:color w:val="auto"/>
          <w:kern w:val="1"/>
          <w:sz w:val="32"/>
          <w:szCs w:val="32"/>
          <w:highlight w:val="none"/>
          <w:lang w:eastAsia="zh-CN"/>
        </w:rPr>
      </w:pPr>
      <w:r>
        <w:rPr>
          <w:rFonts w:hint="eastAsia" w:ascii="仿宋" w:hAnsi="仿宋" w:eastAsia="仿宋" w:cs="仿宋"/>
          <w:b/>
          <w:bCs/>
          <w:color w:val="auto"/>
          <w:kern w:val="1"/>
          <w:sz w:val="32"/>
          <w:szCs w:val="32"/>
          <w:highlight w:val="none"/>
          <w:lang w:eastAsia="zh-CN"/>
        </w:rPr>
        <w:t>（注：甲乙双方自行约定。）</w:t>
      </w:r>
    </w:p>
    <w:p w14:paraId="241710C7"/>
    <w:sectPr>
      <w:headerReference r:id="rId9" w:type="default"/>
      <w:footerReference r:id="rId10" w:type="default"/>
      <w:pgSz w:w="11906" w:h="16838"/>
      <w:pgMar w:top="1440" w:right="1418" w:bottom="1440"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5E58E">
    <w:pPr>
      <w:pStyle w:val="7"/>
      <w:framePr w:wrap="around" w:vAnchor="text" w:hAnchor="margin" w:xAlign="center" w:y="1"/>
      <w:rPr>
        <w:rStyle w:val="14"/>
      </w:rPr>
    </w:pPr>
    <w:r>
      <w:fldChar w:fldCharType="begin"/>
    </w:r>
    <w:r>
      <w:rPr>
        <w:rStyle w:val="14"/>
      </w:rPr>
      <w:instrText xml:space="preserve">PAGE  </w:instrText>
    </w:r>
    <w:r>
      <w:fldChar w:fldCharType="end"/>
    </w:r>
  </w:p>
  <w:p w14:paraId="37FDC6AA">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91EA">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657C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440C9F9">
                          <w:pPr>
                            <w:pStyle w:val="7"/>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440C9F9">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79A6">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E3255">
                          <w:pPr>
                            <w:pStyle w:val="7"/>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1AE3255">
                    <w:pPr>
                      <w:pStyle w:val="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D4BBF">
    <w:pPr>
      <w:pStyle w:val="8"/>
      <w:pBdr>
        <w:bottom w:val="none" w:color="auto" w:sz="0" w:space="1"/>
      </w:pBdr>
      <w:jc w:val="both"/>
      <w:rPr>
        <w:rFonts w:hint="eastAsia" w:ascii="仿宋" w:hAnsi="仿宋" w:eastAsia="仿宋" w:cs="仿宋"/>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AD8C9">
    <w:pPr>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9E82C">
    <w:pPr>
      <w:pStyle w:val="8"/>
      <w:pBdr>
        <w:bottom w:val="none" w:color="auto" w:sz="0" w:space="1"/>
      </w:pBdr>
      <w:jc w:val="both"/>
      <w:rPr>
        <w:rFonts w:hint="eastAsia" w:ascii="仿宋" w:hAnsi="仿宋" w:eastAsia="仿宋" w:cs="仿宋"/>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FE27C">
    <w:pPr>
      <w:pStyle w:val="8"/>
      <w:pBdr>
        <w:bottom w:val="none" w:color="auto" w:sz="0" w:space="1"/>
      </w:pBdr>
      <w:jc w:val="both"/>
      <w:rPr>
        <w:rFonts w:hint="eastAsia" w:ascii="仿宋" w:hAnsi="仿宋" w:eastAsia="仿宋" w:cs="仿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D3F3BA"/>
    <w:multiLevelType w:val="singleLevel"/>
    <w:tmpl w:val="13D3F3BA"/>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4C1A67"/>
    <w:rsid w:val="002C749F"/>
    <w:rsid w:val="06B97E27"/>
    <w:rsid w:val="07ED0B0D"/>
    <w:rsid w:val="08E6448C"/>
    <w:rsid w:val="0A434B30"/>
    <w:rsid w:val="0BF64289"/>
    <w:rsid w:val="0CAE5A03"/>
    <w:rsid w:val="0E6454B7"/>
    <w:rsid w:val="0F2C6214"/>
    <w:rsid w:val="10BE133B"/>
    <w:rsid w:val="14CB0868"/>
    <w:rsid w:val="150177FB"/>
    <w:rsid w:val="18B65388"/>
    <w:rsid w:val="1E931DEC"/>
    <w:rsid w:val="1EF36F13"/>
    <w:rsid w:val="1F4B708B"/>
    <w:rsid w:val="214178FD"/>
    <w:rsid w:val="21436A46"/>
    <w:rsid w:val="23EB0CF0"/>
    <w:rsid w:val="2457106E"/>
    <w:rsid w:val="29A50C45"/>
    <w:rsid w:val="2BD81D1D"/>
    <w:rsid w:val="2F6E72FD"/>
    <w:rsid w:val="32715B68"/>
    <w:rsid w:val="33804BEF"/>
    <w:rsid w:val="36295031"/>
    <w:rsid w:val="376A3BC0"/>
    <w:rsid w:val="38E325E2"/>
    <w:rsid w:val="39836061"/>
    <w:rsid w:val="3A0B7A64"/>
    <w:rsid w:val="3E226644"/>
    <w:rsid w:val="3F4C1A67"/>
    <w:rsid w:val="40C00DC8"/>
    <w:rsid w:val="44D36D16"/>
    <w:rsid w:val="4C45329B"/>
    <w:rsid w:val="4CAA019C"/>
    <w:rsid w:val="50131A35"/>
    <w:rsid w:val="512A294F"/>
    <w:rsid w:val="54D06254"/>
    <w:rsid w:val="57184206"/>
    <w:rsid w:val="57785058"/>
    <w:rsid w:val="58A565DA"/>
    <w:rsid w:val="59CE20CA"/>
    <w:rsid w:val="59E60552"/>
    <w:rsid w:val="5D952F90"/>
    <w:rsid w:val="5FB73FA7"/>
    <w:rsid w:val="62136544"/>
    <w:rsid w:val="63FC7559"/>
    <w:rsid w:val="66FC4BDF"/>
    <w:rsid w:val="6BB65FAF"/>
    <w:rsid w:val="6E936DA1"/>
    <w:rsid w:val="6FD1774A"/>
    <w:rsid w:val="755A6E54"/>
    <w:rsid w:val="75F12E1C"/>
    <w:rsid w:val="7780520D"/>
    <w:rsid w:val="77F35779"/>
    <w:rsid w:val="7831514A"/>
    <w:rsid w:val="787E451F"/>
    <w:rsid w:val="7D282745"/>
    <w:rsid w:val="7DFC5674"/>
    <w:rsid w:val="7FAB4BE8"/>
    <w:rsid w:val="7FEB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afterLines="0" w:line="480" w:lineRule="auto"/>
      <w:ind w:left="200" w:leftChars="200"/>
    </w:pPr>
  </w:style>
  <w:style w:type="paragraph" w:styleId="5">
    <w:name w:val="Body Text Indent"/>
    <w:basedOn w:val="1"/>
    <w:next w:val="6"/>
    <w:qFormat/>
    <w:uiPriority w:val="0"/>
    <w:pPr>
      <w:spacing w:line="520" w:lineRule="exact"/>
      <w:ind w:firstLine="480" w:firstLineChars="200"/>
    </w:pPr>
    <w:rPr>
      <w:sz w:val="24"/>
      <w:szCs w:val="20"/>
    </w:rPr>
  </w:style>
  <w:style w:type="paragraph" w:styleId="6">
    <w:name w:val="envelope return"/>
    <w:basedOn w:val="1"/>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9">
    <w:name w:val="toc 1"/>
    <w:basedOn w:val="1"/>
    <w:next w:val="1"/>
    <w:semiHidden/>
    <w:qFormat/>
    <w:uiPriority w:val="0"/>
  </w:style>
  <w:style w:type="paragraph" w:styleId="1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1">
    <w:name w:val="Body Text First Indent 2"/>
    <w:basedOn w:val="5"/>
    <w:next w:val="1"/>
    <w:qFormat/>
    <w:uiPriority w:val="0"/>
    <w:pPr>
      <w:spacing w:after="120"/>
      <w:ind w:firstLine="420" w:firstLineChars="200"/>
    </w:pPr>
  </w:style>
  <w:style w:type="character" w:styleId="14">
    <w:name w:val="page number"/>
    <w:basedOn w:val="13"/>
    <w:qFormat/>
    <w:uiPriority w:val="0"/>
  </w:style>
  <w:style w:type="paragraph" w:customStyle="1" w:styleId="15">
    <w:name w:val="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6">
    <w:name w:val="font31"/>
    <w:basedOn w:val="13"/>
    <w:qFormat/>
    <w:uiPriority w:val="0"/>
    <w:rPr>
      <w:rFonts w:hint="eastAsia" w:ascii="微软雅黑" w:hAnsi="微软雅黑" w:eastAsia="微软雅黑" w:cs="微软雅黑"/>
      <w:color w:val="000000"/>
      <w:sz w:val="20"/>
      <w:szCs w:val="20"/>
      <w:u w:val="none"/>
    </w:rPr>
  </w:style>
  <w:style w:type="character" w:customStyle="1" w:styleId="17">
    <w:name w:val="font41"/>
    <w:basedOn w:val="13"/>
    <w:qFormat/>
    <w:uiPriority w:val="0"/>
    <w:rPr>
      <w:rFonts w:hint="eastAsia" w:ascii="宋体" w:hAnsi="宋体" w:eastAsia="宋体" w:cs="宋体"/>
      <w:color w:val="000000"/>
      <w:sz w:val="20"/>
      <w:szCs w:val="20"/>
      <w:u w:val="none"/>
    </w:rPr>
  </w:style>
  <w:style w:type="paragraph" w:customStyle="1" w:styleId="18">
    <w:name w:val="（标题二）"/>
    <w:basedOn w:val="4"/>
    <w:next w:val="1"/>
    <w:qFormat/>
    <w:uiPriority w:val="0"/>
    <w:pPr>
      <w:tabs>
        <w:tab w:val="left" w:pos="1680"/>
      </w:tabs>
      <w:ind w:left="1680" w:hanging="420"/>
    </w:pPr>
    <w:rPr>
      <w:sz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1104</Words>
  <Characters>1426</Characters>
  <Lines>0</Lines>
  <Paragraphs>0</Paragraphs>
  <TotalTime>195</TotalTime>
  <ScaleCrop>false</ScaleCrop>
  <LinksUpToDate>false</LinksUpToDate>
  <CharactersWithSpaces>1468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2025-05-10T02:02:00Z</dcterms:created>
  <dc:creator>YANGyoung.</dc:creator>
  <cp:lastModifiedBy>张曦瑞</cp:lastModifiedBy>
  <dcterms:modified xsi:type="dcterms:W3CDTF">2026-04-16T00:36:17Z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4F54F096A44D40048E04A785092EFD1A_13</vt:lpwstr>
  </property>
  <property fmtid="{D5CDD505-2E9C-101B-9397-08002B2CF9AE}" pid="4" name="KSOTemplateDocerSaveRecord">
    <vt:lpwstr>eyJoZGlkIjoiMzEwNTM5NzYwMDRjMzkwZTVkZjY2ODkwMGIxNGU0OTUiLCJ1c2VySWQiOiIzNDczMDM2MTAifQ==</vt:lpwstr>
  </property>
</Properties>
</file>