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AC5E">
      <w:pPr>
        <w:spacing w:line="480" w:lineRule="exact"/>
        <w:jc w:val="center"/>
        <w:rPr>
          <w:rFonts w:hint="eastAsia" w:ascii="仿宋" w:hAnsi="仿宋" w:eastAsia="仿宋" w:cs="仿宋"/>
          <w:b/>
          <w:sz w:val="36"/>
          <w:szCs w:val="36"/>
        </w:rPr>
      </w:pPr>
    </w:p>
    <w:p w14:paraId="04DA8DB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西双版纳职业技术学院2025年图书馆装修项目可行性研究报告编制服务采购项目</w:t>
      </w:r>
    </w:p>
    <w:p w14:paraId="4F7B2076">
      <w:pPr>
        <w:spacing w:line="800" w:lineRule="exact"/>
        <w:jc w:val="center"/>
        <w:rPr>
          <w:rFonts w:hint="eastAsia" w:ascii="仿宋" w:hAnsi="仿宋" w:eastAsia="仿宋" w:cs="仿宋"/>
          <w:b/>
          <w:sz w:val="72"/>
          <w:szCs w:val="72"/>
        </w:rPr>
      </w:pPr>
    </w:p>
    <w:p w14:paraId="41992230">
      <w:pPr>
        <w:spacing w:line="480" w:lineRule="exact"/>
        <w:jc w:val="center"/>
        <w:rPr>
          <w:rFonts w:hint="eastAsia" w:ascii="仿宋" w:hAnsi="仿宋" w:eastAsia="仿宋" w:cs="仿宋"/>
          <w:b/>
          <w:sz w:val="28"/>
          <w:szCs w:val="28"/>
        </w:rPr>
      </w:pPr>
    </w:p>
    <w:p w14:paraId="2AC164AE">
      <w:pPr>
        <w:spacing w:line="480" w:lineRule="exact"/>
        <w:jc w:val="center"/>
        <w:rPr>
          <w:rFonts w:hint="eastAsia" w:ascii="仿宋" w:hAnsi="仿宋" w:eastAsia="仿宋" w:cs="仿宋"/>
          <w:b/>
          <w:sz w:val="28"/>
          <w:szCs w:val="28"/>
        </w:rPr>
      </w:pPr>
    </w:p>
    <w:p w14:paraId="58402780">
      <w:pPr>
        <w:spacing w:line="480" w:lineRule="exact"/>
        <w:jc w:val="center"/>
        <w:rPr>
          <w:rFonts w:hint="eastAsia" w:ascii="仿宋" w:hAnsi="仿宋" w:eastAsia="仿宋" w:cs="仿宋"/>
          <w:b/>
          <w:sz w:val="28"/>
          <w:szCs w:val="28"/>
        </w:rPr>
      </w:pPr>
    </w:p>
    <w:p w14:paraId="30382D7F">
      <w:pPr>
        <w:pStyle w:val="9"/>
        <w:ind w:firstLine="480"/>
      </w:pPr>
    </w:p>
    <w:p w14:paraId="76362C5D">
      <w:pPr>
        <w:jc w:val="center"/>
        <w:rPr>
          <w:rFonts w:hint="eastAsia" w:ascii="仿宋" w:hAnsi="仿宋" w:eastAsia="仿宋" w:cs="仿宋"/>
          <w:b/>
          <w:sz w:val="72"/>
          <w:szCs w:val="72"/>
        </w:rPr>
      </w:pPr>
      <w:r>
        <w:rPr>
          <w:rFonts w:hint="eastAsia" w:ascii="仿宋" w:hAnsi="仿宋" w:eastAsia="仿宋" w:cs="仿宋"/>
          <w:b/>
          <w:sz w:val="72"/>
          <w:szCs w:val="72"/>
        </w:rPr>
        <w:t>询  价  文 件</w:t>
      </w:r>
    </w:p>
    <w:p w14:paraId="1750D3B7">
      <w:pPr>
        <w:spacing w:line="480" w:lineRule="exact"/>
        <w:ind w:firstLine="3147" w:firstLineChars="1045"/>
        <w:rPr>
          <w:rFonts w:hint="eastAsia" w:ascii="仿宋" w:hAnsi="仿宋" w:eastAsia="仿宋" w:cs="仿宋"/>
          <w:b/>
          <w:sz w:val="30"/>
          <w:szCs w:val="30"/>
        </w:rPr>
      </w:pPr>
    </w:p>
    <w:p w14:paraId="12D6C490">
      <w:pPr>
        <w:spacing w:line="480" w:lineRule="exact"/>
        <w:ind w:firstLine="3147" w:firstLineChars="1045"/>
        <w:rPr>
          <w:rFonts w:hint="eastAsia" w:ascii="仿宋" w:hAnsi="仿宋" w:eastAsia="仿宋" w:cs="仿宋"/>
          <w:b/>
          <w:sz w:val="30"/>
          <w:szCs w:val="30"/>
        </w:rPr>
      </w:pPr>
    </w:p>
    <w:p w14:paraId="543F7AD0">
      <w:pPr>
        <w:spacing w:line="480" w:lineRule="exact"/>
        <w:jc w:val="center"/>
        <w:rPr>
          <w:rFonts w:hint="eastAsia" w:ascii="仿宋" w:hAnsi="仿宋" w:eastAsia="仿宋" w:cs="仿宋"/>
          <w:b/>
          <w:sz w:val="30"/>
          <w:szCs w:val="30"/>
        </w:rPr>
      </w:pPr>
      <w:r>
        <w:rPr>
          <w:rFonts w:hint="eastAsia" w:ascii="仿宋" w:hAnsi="仿宋" w:eastAsia="仿宋" w:cs="仿宋"/>
          <w:b/>
          <w:sz w:val="30"/>
          <w:szCs w:val="30"/>
        </w:rPr>
        <w:t>项目编号： BNZY-CG-202505（单位内控）</w:t>
      </w:r>
    </w:p>
    <w:p w14:paraId="225767BD">
      <w:pPr>
        <w:spacing w:line="480" w:lineRule="exact"/>
        <w:ind w:firstLine="3147" w:firstLineChars="1045"/>
        <w:rPr>
          <w:rFonts w:hint="eastAsia" w:ascii="仿宋" w:hAnsi="仿宋" w:eastAsia="仿宋" w:cs="仿宋"/>
          <w:b/>
          <w:sz w:val="30"/>
          <w:szCs w:val="30"/>
        </w:rPr>
      </w:pPr>
    </w:p>
    <w:p w14:paraId="0E337FE6">
      <w:pPr>
        <w:spacing w:line="480" w:lineRule="exact"/>
        <w:jc w:val="center"/>
        <w:rPr>
          <w:rFonts w:hint="eastAsia" w:ascii="仿宋" w:hAnsi="仿宋" w:eastAsia="仿宋" w:cs="仿宋"/>
          <w:b/>
          <w:sz w:val="28"/>
          <w:szCs w:val="28"/>
        </w:rPr>
      </w:pPr>
    </w:p>
    <w:p w14:paraId="68BE63E8">
      <w:pPr>
        <w:spacing w:line="480" w:lineRule="exact"/>
        <w:rPr>
          <w:rFonts w:hint="eastAsia" w:ascii="仿宋" w:hAnsi="仿宋" w:eastAsia="仿宋" w:cs="仿宋"/>
          <w:b/>
          <w:sz w:val="28"/>
          <w:szCs w:val="28"/>
        </w:rPr>
      </w:pPr>
    </w:p>
    <w:p w14:paraId="6B0BB4D0">
      <w:pPr>
        <w:spacing w:line="480" w:lineRule="exact"/>
        <w:rPr>
          <w:rFonts w:hint="eastAsia" w:ascii="仿宋" w:hAnsi="仿宋" w:eastAsia="仿宋" w:cs="仿宋"/>
          <w:b/>
          <w:sz w:val="28"/>
          <w:szCs w:val="28"/>
        </w:rPr>
      </w:pPr>
    </w:p>
    <w:p w14:paraId="3B24813B">
      <w:pPr>
        <w:spacing w:line="480" w:lineRule="exact"/>
        <w:rPr>
          <w:rFonts w:hint="eastAsia" w:ascii="仿宋" w:hAnsi="仿宋" w:eastAsia="仿宋" w:cs="仿宋"/>
          <w:b/>
          <w:sz w:val="28"/>
          <w:szCs w:val="28"/>
        </w:rPr>
      </w:pPr>
    </w:p>
    <w:p w14:paraId="027E7D0B">
      <w:pPr>
        <w:spacing w:line="480" w:lineRule="exact"/>
        <w:rPr>
          <w:rFonts w:hint="eastAsia" w:ascii="仿宋" w:hAnsi="仿宋" w:eastAsia="仿宋" w:cs="仿宋"/>
          <w:b/>
          <w:sz w:val="28"/>
          <w:szCs w:val="28"/>
        </w:rPr>
      </w:pPr>
    </w:p>
    <w:p w14:paraId="498FC2D9">
      <w:pPr>
        <w:spacing w:line="480" w:lineRule="exact"/>
        <w:rPr>
          <w:rFonts w:hint="eastAsia" w:ascii="仿宋" w:hAnsi="仿宋" w:eastAsia="仿宋" w:cs="仿宋"/>
          <w:b/>
          <w:sz w:val="28"/>
          <w:szCs w:val="28"/>
        </w:rPr>
      </w:pPr>
    </w:p>
    <w:p w14:paraId="2B32CCFC">
      <w:pPr>
        <w:spacing w:line="480" w:lineRule="exact"/>
        <w:rPr>
          <w:rFonts w:hint="eastAsia" w:ascii="仿宋" w:hAnsi="仿宋" w:eastAsia="仿宋" w:cs="仿宋"/>
          <w:b/>
          <w:sz w:val="28"/>
          <w:szCs w:val="28"/>
        </w:rPr>
      </w:pPr>
    </w:p>
    <w:p w14:paraId="56EEBB55">
      <w:pPr>
        <w:spacing w:line="480" w:lineRule="exact"/>
        <w:rPr>
          <w:rFonts w:hint="eastAsia" w:ascii="仿宋" w:hAnsi="仿宋" w:eastAsia="仿宋" w:cs="仿宋"/>
          <w:b/>
          <w:sz w:val="28"/>
          <w:szCs w:val="28"/>
        </w:rPr>
      </w:pPr>
    </w:p>
    <w:p w14:paraId="1F959947">
      <w:pPr>
        <w:spacing w:line="480" w:lineRule="exact"/>
        <w:ind w:firstLine="1187" w:firstLineChars="394"/>
        <w:rPr>
          <w:rFonts w:hint="eastAsia" w:ascii="仿宋" w:hAnsi="仿宋" w:eastAsia="仿宋" w:cs="仿宋"/>
          <w:b/>
          <w:sz w:val="30"/>
          <w:szCs w:val="30"/>
          <w:u w:val="single"/>
        </w:rPr>
      </w:pPr>
      <w:r>
        <w:rPr>
          <w:rFonts w:hint="eastAsia" w:ascii="仿宋" w:hAnsi="仿宋" w:eastAsia="仿宋" w:cs="仿宋"/>
          <w:b/>
          <w:sz w:val="30"/>
          <w:szCs w:val="30"/>
        </w:rPr>
        <w:t>采  购  人：</w:t>
      </w:r>
      <w:r>
        <w:rPr>
          <w:rFonts w:hint="eastAsia" w:ascii="仿宋" w:hAnsi="仿宋" w:eastAsia="仿宋" w:cs="仿宋"/>
          <w:b/>
          <w:sz w:val="28"/>
          <w:szCs w:val="28"/>
          <w:u w:val="single"/>
        </w:rPr>
        <w:t xml:space="preserve"> 西双版纳职业技术学院</w:t>
      </w:r>
      <w:r>
        <w:rPr>
          <w:rFonts w:hint="eastAsia" w:ascii="仿宋" w:hAnsi="仿宋" w:eastAsia="仿宋" w:cs="仿宋"/>
          <w:b/>
          <w:sz w:val="30"/>
          <w:szCs w:val="30"/>
          <w:u w:val="single"/>
        </w:rPr>
        <w:t xml:space="preserve"> </w:t>
      </w:r>
    </w:p>
    <w:p w14:paraId="4925F3C3">
      <w:pPr>
        <w:spacing w:line="480" w:lineRule="exact"/>
        <w:jc w:val="center"/>
        <w:rPr>
          <w:rFonts w:hint="eastAsia" w:ascii="仿宋" w:hAnsi="仿宋" w:eastAsia="仿宋" w:cs="仿宋"/>
          <w:b/>
          <w:sz w:val="28"/>
          <w:szCs w:val="28"/>
          <w:u w:val="single"/>
        </w:rPr>
      </w:pPr>
    </w:p>
    <w:p w14:paraId="500557CE">
      <w:pPr>
        <w:spacing w:line="480" w:lineRule="exact"/>
        <w:ind w:firstLine="3463" w:firstLineChars="1150"/>
        <w:rPr>
          <w:rFonts w:hint="eastAsia" w:ascii="仿宋" w:hAnsi="仿宋" w:eastAsia="仿宋" w:cs="仿宋"/>
          <w:b/>
          <w:sz w:val="30"/>
          <w:szCs w:val="30"/>
        </w:rPr>
        <w:sectPr>
          <w:headerReference r:id="rId3" w:type="first"/>
          <w:footerReference r:id="rId5" w:type="first"/>
          <w:footerReference r:id="rId4" w:type="even"/>
          <w:pgSz w:w="11906" w:h="16838"/>
          <w:pgMar w:top="1191" w:right="1191" w:bottom="1191" w:left="1191" w:header="851" w:footer="992" w:gutter="0"/>
          <w:cols w:space="720" w:num="1"/>
          <w:docGrid w:linePitch="312" w:charSpace="0"/>
        </w:sectPr>
      </w:pPr>
      <w:r>
        <w:rPr>
          <w:rFonts w:hint="eastAsia" w:ascii="仿宋" w:hAnsi="仿宋" w:eastAsia="仿宋" w:cs="仿宋"/>
          <w:b/>
          <w:sz w:val="30"/>
          <w:szCs w:val="30"/>
        </w:rPr>
        <w:t>2025年5月</w:t>
      </w:r>
    </w:p>
    <w:p w14:paraId="78065D1D">
      <w:pPr>
        <w:pStyle w:val="2"/>
        <w:spacing w:line="500" w:lineRule="exact"/>
        <w:jc w:val="center"/>
        <w:rPr>
          <w:rFonts w:hint="eastAsia" w:ascii="仿宋" w:hAnsi="仿宋" w:eastAsia="仿宋" w:cs="仿宋"/>
          <w:sz w:val="36"/>
          <w:szCs w:val="36"/>
        </w:rPr>
      </w:pPr>
      <w:bookmarkStart w:id="0" w:name="_Toc5258"/>
      <w:bookmarkStart w:id="1" w:name="_Toc351472518"/>
      <w:bookmarkStart w:id="2" w:name="_Toc27078"/>
      <w:bookmarkStart w:id="3" w:name="_Toc9357"/>
      <w:bookmarkStart w:id="4" w:name="_Toc451176917"/>
      <w:bookmarkStart w:id="5" w:name="_Toc26102"/>
      <w:r>
        <w:rPr>
          <w:rFonts w:hint="eastAsia" w:ascii="仿宋" w:hAnsi="仿宋" w:eastAsia="仿宋" w:cs="仿宋"/>
        </w:rPr>
        <w:t xml:space="preserve">第一章 </w:t>
      </w:r>
      <w:bookmarkEnd w:id="0"/>
      <w:bookmarkEnd w:id="1"/>
      <w:bookmarkEnd w:id="2"/>
      <w:bookmarkEnd w:id="3"/>
      <w:bookmarkStart w:id="6" w:name="OLE_LINK2"/>
      <w:bookmarkStart w:id="7" w:name="OLE_LINK4"/>
      <w:bookmarkStart w:id="8" w:name="OLE_LINK3"/>
      <w:r>
        <w:rPr>
          <w:rFonts w:hint="eastAsia" w:ascii="仿宋" w:hAnsi="仿宋" w:eastAsia="仿宋" w:cs="仿宋"/>
        </w:rPr>
        <w:t>项目概况</w:t>
      </w:r>
    </w:p>
    <w:bookmarkEnd w:id="6"/>
    <w:bookmarkEnd w:id="7"/>
    <w:p w14:paraId="272F153A">
      <w:pPr>
        <w:spacing w:line="540" w:lineRule="exact"/>
        <w:rPr>
          <w:rFonts w:hint="eastAsia" w:ascii="仿宋" w:hAnsi="仿宋" w:eastAsia="仿宋" w:cs="仿宋"/>
          <w:sz w:val="28"/>
          <w:szCs w:val="28"/>
        </w:rPr>
      </w:pPr>
      <w:bookmarkStart w:id="9" w:name="_Toc17184"/>
      <w:bookmarkStart w:id="10" w:name="_Toc18439"/>
      <w:bookmarkStart w:id="11" w:name="_Toc238632900"/>
      <w:r>
        <w:rPr>
          <w:rFonts w:hint="eastAsia" w:ascii="仿宋" w:hAnsi="仿宋" w:eastAsia="仿宋" w:cs="仿宋"/>
          <w:b/>
          <w:sz w:val="28"/>
          <w:szCs w:val="28"/>
        </w:rPr>
        <w:t>一、项目信息</w:t>
      </w:r>
      <w:bookmarkEnd w:id="9"/>
      <w:bookmarkEnd w:id="10"/>
    </w:p>
    <w:p w14:paraId="544E16EE">
      <w:pPr>
        <w:wordWrap w:val="0"/>
        <w:spacing w:line="500" w:lineRule="exact"/>
        <w:ind w:firstLine="560" w:firstLineChars="200"/>
        <w:rPr>
          <w:rFonts w:hint="eastAsia" w:ascii="仿宋" w:hAnsi="仿宋" w:eastAsia="仿宋" w:cs="仿宋"/>
          <w:sz w:val="28"/>
          <w:szCs w:val="28"/>
        </w:rPr>
      </w:pPr>
      <w:bookmarkStart w:id="12" w:name="_Toc21990"/>
      <w:bookmarkStart w:id="13" w:name="_Toc8982"/>
      <w:bookmarkStart w:id="14" w:name="_Toc13760"/>
      <w:bookmarkStart w:id="15" w:name="_Toc238632898"/>
      <w:r>
        <w:rPr>
          <w:rFonts w:hint="eastAsia" w:ascii="仿宋" w:hAnsi="仿宋" w:eastAsia="仿宋" w:cs="仿宋"/>
          <w:sz w:val="28"/>
          <w:szCs w:val="28"/>
        </w:rPr>
        <w:t>1.项目编号：</w:t>
      </w:r>
      <w:r>
        <w:rPr>
          <w:rFonts w:hint="eastAsia" w:ascii="仿宋" w:hAnsi="仿宋" w:eastAsia="仿宋" w:cs="仿宋"/>
          <w:sz w:val="28"/>
          <w:szCs w:val="28"/>
          <w:u w:val="single"/>
        </w:rPr>
        <w:t>BNZY-CG-202505（单位内控）</w:t>
      </w:r>
      <w:r>
        <w:rPr>
          <w:rFonts w:hint="eastAsia" w:ascii="仿宋" w:hAnsi="仿宋" w:eastAsia="仿宋" w:cs="仿宋"/>
          <w:sz w:val="28"/>
          <w:szCs w:val="28"/>
        </w:rPr>
        <w:t xml:space="preserve">  </w:t>
      </w:r>
      <w:bookmarkEnd w:id="12"/>
      <w:bookmarkEnd w:id="13"/>
      <w:bookmarkEnd w:id="14"/>
      <w:bookmarkStart w:id="16" w:name="_Toc29023"/>
      <w:bookmarkStart w:id="17" w:name="_Toc26022"/>
      <w:bookmarkStart w:id="18" w:name="_Toc2799"/>
    </w:p>
    <w:p w14:paraId="52D27F87">
      <w:pPr>
        <w:wordWrap w:val="0"/>
        <w:spacing w:line="500" w:lineRule="exact"/>
        <w:ind w:left="2239" w:leftChars="266" w:hanging="1680" w:hangingChars="600"/>
        <w:rPr>
          <w:rFonts w:hint="eastAsia" w:ascii="仿宋" w:hAnsi="仿宋" w:eastAsia="仿宋" w:cs="仿宋"/>
          <w:sz w:val="28"/>
          <w:szCs w:val="28"/>
          <w:u w:val="single"/>
        </w:rPr>
      </w:pPr>
      <w:r>
        <w:rPr>
          <w:rFonts w:hint="eastAsia" w:ascii="仿宋" w:hAnsi="仿宋" w:eastAsia="仿宋" w:cs="仿宋"/>
          <w:sz w:val="28"/>
          <w:szCs w:val="28"/>
        </w:rPr>
        <w:t>2.项目名称：</w:t>
      </w:r>
      <w:r>
        <w:rPr>
          <w:rFonts w:hint="eastAsia" w:ascii="仿宋" w:hAnsi="仿宋" w:eastAsia="仿宋" w:cs="仿宋"/>
          <w:sz w:val="28"/>
          <w:szCs w:val="28"/>
          <w:u w:val="single"/>
        </w:rPr>
        <w:t>西双版纳职业技术学院2025年图书馆装修项目可行性研究报告编制服务采购项目</w:t>
      </w:r>
    </w:p>
    <w:bookmarkEnd w:id="16"/>
    <w:bookmarkEnd w:id="17"/>
    <w:bookmarkEnd w:id="18"/>
    <w:p w14:paraId="70733A6D">
      <w:pPr>
        <w:wordWrap w:val="0"/>
        <w:spacing w:line="500" w:lineRule="exact"/>
        <w:ind w:firstLine="560" w:firstLineChars="200"/>
        <w:rPr>
          <w:rFonts w:hint="eastAsia" w:ascii="仿宋" w:hAnsi="仿宋" w:eastAsia="仿宋" w:cs="仿宋"/>
          <w:sz w:val="28"/>
          <w:szCs w:val="28"/>
        </w:rPr>
      </w:pPr>
      <w:bookmarkStart w:id="19" w:name="_Toc6488"/>
      <w:bookmarkStart w:id="20" w:name="_Toc23599"/>
      <w:bookmarkStart w:id="21" w:name="_Toc3011"/>
      <w:r>
        <w:rPr>
          <w:rFonts w:hint="eastAsia" w:ascii="仿宋" w:hAnsi="仿宋" w:eastAsia="仿宋" w:cs="仿宋"/>
          <w:sz w:val="28"/>
          <w:szCs w:val="28"/>
        </w:rPr>
        <w:t>3.预算金额：</w:t>
      </w:r>
      <w:r>
        <w:rPr>
          <w:rFonts w:hint="eastAsia" w:ascii="仿宋" w:hAnsi="仿宋" w:eastAsia="仿宋" w:cs="仿宋"/>
          <w:sz w:val="28"/>
          <w:szCs w:val="28"/>
          <w:u w:val="single"/>
        </w:rPr>
        <w:t>¥ 55000.00元</w:t>
      </w:r>
      <w:r>
        <w:rPr>
          <w:rFonts w:hint="eastAsia" w:ascii="仿宋" w:hAnsi="仿宋" w:eastAsia="仿宋" w:cs="仿宋"/>
          <w:sz w:val="28"/>
          <w:szCs w:val="28"/>
        </w:rPr>
        <w:t>。</w:t>
      </w:r>
      <w:bookmarkEnd w:id="19"/>
      <w:bookmarkEnd w:id="20"/>
      <w:bookmarkEnd w:id="21"/>
    </w:p>
    <w:p w14:paraId="0F956661">
      <w:pPr>
        <w:wordWrap w:val="0"/>
        <w:spacing w:line="500" w:lineRule="exact"/>
        <w:ind w:firstLine="560" w:firstLineChars="200"/>
        <w:rPr>
          <w:rFonts w:hint="eastAsia" w:ascii="仿宋" w:hAnsi="仿宋" w:eastAsia="仿宋" w:cs="仿宋"/>
        </w:rPr>
      </w:pPr>
      <w:bookmarkStart w:id="22" w:name="_Toc1235"/>
      <w:bookmarkStart w:id="23" w:name="_Toc19395"/>
      <w:bookmarkStart w:id="24" w:name="_Toc21511"/>
      <w:r>
        <w:rPr>
          <w:rFonts w:hint="eastAsia" w:ascii="仿宋" w:hAnsi="仿宋" w:eastAsia="仿宋" w:cs="仿宋"/>
          <w:sz w:val="28"/>
          <w:szCs w:val="28"/>
        </w:rPr>
        <w:t>4.最高限价：</w:t>
      </w:r>
      <w:r>
        <w:rPr>
          <w:rFonts w:hint="eastAsia" w:ascii="仿宋" w:hAnsi="仿宋" w:eastAsia="仿宋" w:cs="仿宋"/>
          <w:sz w:val="28"/>
          <w:szCs w:val="28"/>
          <w:u w:val="single"/>
        </w:rPr>
        <w:t>¥ 55000.00元</w:t>
      </w:r>
      <w:r>
        <w:rPr>
          <w:rFonts w:hint="eastAsia" w:ascii="仿宋" w:hAnsi="仿宋" w:eastAsia="仿宋" w:cs="仿宋"/>
          <w:sz w:val="28"/>
          <w:szCs w:val="28"/>
        </w:rPr>
        <w:t>。</w:t>
      </w:r>
      <w:bookmarkEnd w:id="22"/>
      <w:bookmarkEnd w:id="23"/>
      <w:bookmarkEnd w:id="24"/>
    </w:p>
    <w:p w14:paraId="71855799">
      <w:pPr>
        <w:wordWrap w:val="0"/>
        <w:autoSpaceDN w:val="0"/>
        <w:spacing w:line="500" w:lineRule="exact"/>
        <w:ind w:firstLine="561"/>
        <w:jc w:val="left"/>
        <w:rPr>
          <w:rFonts w:hint="eastAsia" w:ascii="仿宋" w:hAnsi="仿宋" w:eastAsia="仿宋" w:cs="仿宋"/>
          <w:sz w:val="28"/>
          <w:szCs w:val="28"/>
        </w:rPr>
      </w:pPr>
      <w:r>
        <w:rPr>
          <w:rFonts w:hint="eastAsia" w:ascii="仿宋" w:hAnsi="仿宋" w:eastAsia="仿宋" w:cs="仿宋"/>
          <w:sz w:val="28"/>
          <w:szCs w:val="28"/>
        </w:rPr>
        <w:t>5.资金来源：财政资金。</w:t>
      </w:r>
    </w:p>
    <w:p w14:paraId="237E89E9">
      <w:pPr>
        <w:wordWrap w:val="0"/>
        <w:autoSpaceDN w:val="0"/>
        <w:spacing w:line="500" w:lineRule="exact"/>
        <w:ind w:firstLine="561"/>
        <w:jc w:val="left"/>
        <w:rPr>
          <w:rFonts w:hint="eastAsia" w:ascii="仿宋" w:hAnsi="仿宋" w:eastAsia="仿宋" w:cs="仿宋"/>
          <w:sz w:val="28"/>
          <w:szCs w:val="28"/>
        </w:rPr>
      </w:pPr>
      <w:r>
        <w:rPr>
          <w:rFonts w:hint="eastAsia" w:ascii="仿宋" w:hAnsi="仿宋" w:eastAsia="仿宋" w:cs="仿宋"/>
          <w:sz w:val="28"/>
          <w:szCs w:val="28"/>
        </w:rPr>
        <w:t>6.采购方式：询价采购。</w:t>
      </w:r>
    </w:p>
    <w:p w14:paraId="487D76E7">
      <w:pPr>
        <w:wordWrap w:val="0"/>
        <w:autoSpaceDN w:val="0"/>
        <w:spacing w:line="500" w:lineRule="exact"/>
        <w:ind w:firstLine="561"/>
        <w:jc w:val="left"/>
        <w:rPr>
          <w:rFonts w:hint="eastAsia" w:ascii="仿宋" w:hAnsi="仿宋" w:eastAsia="仿宋" w:cs="仿宋"/>
          <w:sz w:val="28"/>
          <w:szCs w:val="28"/>
        </w:rPr>
      </w:pPr>
      <w:r>
        <w:rPr>
          <w:rFonts w:hint="eastAsia" w:ascii="仿宋" w:hAnsi="仿宋" w:eastAsia="仿宋" w:cs="仿宋"/>
          <w:sz w:val="28"/>
          <w:szCs w:val="28"/>
        </w:rPr>
        <w:t>7.采购需求：后附</w:t>
      </w:r>
    </w:p>
    <w:p w14:paraId="10474BCB">
      <w:pPr>
        <w:spacing w:line="560" w:lineRule="exact"/>
        <w:ind w:left="839" w:leftChars="266" w:hanging="280" w:hangingChars="100"/>
        <w:rPr>
          <w:rFonts w:hint="eastAsia" w:ascii="仿宋" w:hAnsi="仿宋" w:eastAsia="仿宋" w:cs="仿宋"/>
          <w:sz w:val="28"/>
          <w:szCs w:val="28"/>
          <w:lang w:eastAsia="zh-CN"/>
        </w:rPr>
      </w:pPr>
      <w:r>
        <w:rPr>
          <w:rFonts w:hint="eastAsia" w:ascii="仿宋" w:hAnsi="仿宋" w:eastAsia="仿宋" w:cs="仿宋"/>
          <w:sz w:val="28"/>
          <w:szCs w:val="28"/>
        </w:rPr>
        <w:t>8.合同履行期限（交货期）：成交供应商在政府采购合同签订后，在采购人提供齐全基础资料后，15个工作日内完成咨询报告编制工作，并通过专家评审，取得相关部门批复立项</w:t>
      </w:r>
      <w:r>
        <w:rPr>
          <w:rFonts w:hint="eastAsia" w:ascii="仿宋" w:hAnsi="仿宋" w:eastAsia="仿宋" w:cs="仿宋"/>
          <w:sz w:val="28"/>
          <w:szCs w:val="28"/>
          <w:lang w:eastAsia="zh-CN"/>
        </w:rPr>
        <w:t>。</w:t>
      </w:r>
    </w:p>
    <w:p w14:paraId="1A33765A">
      <w:pPr>
        <w:wordWrap w:val="0"/>
        <w:autoSpaceDN w:val="0"/>
        <w:spacing w:line="500" w:lineRule="exact"/>
        <w:ind w:firstLine="561"/>
        <w:jc w:val="left"/>
        <w:rPr>
          <w:rFonts w:hint="eastAsia" w:ascii="仿宋" w:hAnsi="仿宋" w:eastAsia="仿宋" w:cs="仿宋"/>
          <w:sz w:val="28"/>
          <w:szCs w:val="28"/>
        </w:rPr>
      </w:pPr>
      <w:r>
        <w:rPr>
          <w:rFonts w:hint="eastAsia" w:ascii="仿宋" w:hAnsi="仿宋" w:eastAsia="仿宋" w:cs="仿宋"/>
          <w:sz w:val="28"/>
          <w:szCs w:val="28"/>
        </w:rPr>
        <w:t>9.交货地点：按采购人指定地点。</w:t>
      </w:r>
    </w:p>
    <w:p w14:paraId="435018BC">
      <w:pPr>
        <w:wordWrap w:val="0"/>
        <w:autoSpaceDN w:val="0"/>
        <w:spacing w:line="500" w:lineRule="exact"/>
        <w:ind w:firstLine="561"/>
        <w:jc w:val="left"/>
        <w:rPr>
          <w:rFonts w:hint="eastAsia" w:ascii="仿宋" w:hAnsi="仿宋" w:eastAsia="仿宋" w:cs="仿宋"/>
          <w:sz w:val="28"/>
          <w:szCs w:val="28"/>
        </w:rPr>
      </w:pPr>
      <w:r>
        <w:rPr>
          <w:rFonts w:hint="eastAsia" w:ascii="仿宋" w:hAnsi="仿宋" w:eastAsia="仿宋" w:cs="仿宋"/>
          <w:sz w:val="28"/>
          <w:szCs w:val="28"/>
        </w:rPr>
        <w:t>10.本项目（是/否）接受联合体投标：否</w:t>
      </w:r>
    </w:p>
    <w:p w14:paraId="72D1CD6B">
      <w:pPr>
        <w:spacing w:before="120" w:beforeLines="50" w:after="120" w:afterLines="50" w:line="540" w:lineRule="exact"/>
        <w:rPr>
          <w:rFonts w:hint="eastAsia" w:ascii="仿宋" w:hAnsi="仿宋" w:eastAsia="仿宋" w:cs="仿宋"/>
          <w:b/>
          <w:sz w:val="28"/>
          <w:szCs w:val="28"/>
        </w:rPr>
      </w:pPr>
      <w:r>
        <w:rPr>
          <w:rFonts w:hint="eastAsia" w:ascii="仿宋" w:hAnsi="仿宋" w:eastAsia="仿宋" w:cs="仿宋"/>
          <w:b/>
          <w:sz w:val="28"/>
          <w:szCs w:val="28"/>
        </w:rPr>
        <w:t>二、供应商资格要求</w:t>
      </w:r>
      <w:bookmarkEnd w:id="15"/>
    </w:p>
    <w:p w14:paraId="75C27C00">
      <w:pPr>
        <w:wordWrap w:val="0"/>
        <w:spacing w:line="500" w:lineRule="exact"/>
        <w:ind w:firstLine="560" w:firstLineChars="200"/>
        <w:rPr>
          <w:rFonts w:hint="eastAsia" w:ascii="仿宋" w:hAnsi="仿宋" w:eastAsia="仿宋" w:cs="仿宋"/>
          <w:sz w:val="28"/>
          <w:szCs w:val="28"/>
        </w:rPr>
      </w:pPr>
      <w:bookmarkStart w:id="25" w:name="_Toc30073"/>
      <w:bookmarkStart w:id="26" w:name="_Toc26313"/>
      <w:bookmarkStart w:id="27" w:name="_Toc30192"/>
      <w:r>
        <w:rPr>
          <w:rFonts w:hint="eastAsia" w:ascii="仿宋" w:hAnsi="仿宋" w:eastAsia="仿宋" w:cs="仿宋"/>
          <w:sz w:val="28"/>
          <w:szCs w:val="28"/>
        </w:rPr>
        <w:t>1.满足《中华人民共和国政府采购法》第二十二条规定。</w:t>
      </w:r>
      <w:bookmarkEnd w:id="25"/>
      <w:bookmarkEnd w:id="26"/>
      <w:bookmarkEnd w:id="27"/>
    </w:p>
    <w:p w14:paraId="411C0F33">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2.本项目的特定资格要求</w:t>
      </w:r>
    </w:p>
    <w:p w14:paraId="6C7FF376">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供应商未被列入中国执行信息公开网（http://zxgk.court.gov.cn）失信被执行人，未被列入“信用中国”网站（https://www.creditchina.gov.cn）重大税收违法失信主体和政府采购严重违法失信行为记录名单，未被列入中国政府采购网（http://www.ccgp.gov.cn）政府采购严重违法失信行为记录名单，未被列入国家企业信用信息公示系统（http://www.gsxt.gov.cn）经营异常名录和严重违法失信名单（黑名单）；</w:t>
      </w:r>
    </w:p>
    <w:p w14:paraId="03ABF134">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2.2单位负责人为同一人或存在控股、管理关系的不同单位，不得参加同一标段投标或者未划分标段的同一招标项目投标，否则，相关投标均无效。</w:t>
      </w:r>
    </w:p>
    <w:p w14:paraId="76510AC4">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2.3投标人须具备建筑工程专业工程咨询单位乙级预评价及以上资信等级证书或工程咨询单位乙级及以上综合资信等级证书,提供证书复印件或全国投资项目在线审批监管平台备案截图；</w:t>
      </w:r>
    </w:p>
    <w:p w14:paraId="1E16E7DB">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2.4拟派项目负责人须具备注册咨询工程师职业资格证书。</w:t>
      </w:r>
    </w:p>
    <w:p w14:paraId="6FC990B3">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3.参加政府采购活动的投标人应当具备政府采购法第二十二条第一款规定的条件，提供下列材料：</w:t>
      </w:r>
    </w:p>
    <w:p w14:paraId="22C1228F">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3.1法人或者其他组织的营业执照等证明文件，自然人的身份证明；</w:t>
      </w:r>
    </w:p>
    <w:p w14:paraId="6657816B">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3.2财务状况报告，依法缴纳税收和社会保障资金的相关材料（提供加盖单位公章的承诺书，格式自拟）；</w:t>
      </w:r>
    </w:p>
    <w:p w14:paraId="460CCBEC">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3.3具备履行合同所必需的设备和专业技术能力的证明材料（提供加盖单位公章的承诺书，格式自拟）；</w:t>
      </w:r>
    </w:p>
    <w:p w14:paraId="73F805B5">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3.4参加政府采购活动前3年内在经营活动中没有重大违法记录的书面声明（提供加盖单位公章的承诺书，格式自拟）；</w:t>
      </w:r>
    </w:p>
    <w:bookmarkEnd w:id="4"/>
    <w:bookmarkEnd w:id="5"/>
    <w:bookmarkEnd w:id="8"/>
    <w:bookmarkEnd w:id="11"/>
    <w:p w14:paraId="0CFFDCF4">
      <w:pPr>
        <w:wordWrap w:val="0"/>
        <w:spacing w:line="500" w:lineRule="exact"/>
        <w:rPr>
          <w:rFonts w:hint="eastAsia" w:ascii="仿宋" w:hAnsi="仿宋" w:eastAsia="仿宋" w:cs="仿宋"/>
          <w:b/>
          <w:bCs/>
          <w:sz w:val="28"/>
          <w:szCs w:val="28"/>
        </w:rPr>
      </w:pPr>
      <w:bookmarkStart w:id="28" w:name="_Toc459100948"/>
      <w:bookmarkStart w:id="29" w:name="_Toc4564"/>
      <w:bookmarkStart w:id="30" w:name="_Toc32393"/>
      <w:bookmarkStart w:id="31" w:name="_Toc15590"/>
      <w:bookmarkStart w:id="32" w:name="_Toc31397"/>
      <w:bookmarkStart w:id="33" w:name="_Toc10949"/>
      <w:r>
        <w:rPr>
          <w:rFonts w:hint="eastAsia" w:ascii="仿宋" w:hAnsi="仿宋" w:eastAsia="仿宋" w:cs="仿宋"/>
          <w:b/>
          <w:bCs/>
          <w:sz w:val="28"/>
          <w:szCs w:val="28"/>
        </w:rPr>
        <w:t>三、获取采购文件</w:t>
      </w:r>
    </w:p>
    <w:p w14:paraId="4ECC3B35">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时间：2025-05-21至2025-05-25</w:t>
      </w:r>
    </w:p>
    <w:p w14:paraId="0C082D6F">
      <w:pPr>
        <w:wordWrap w:val="0"/>
        <w:spacing w:line="500" w:lineRule="exact"/>
        <w:ind w:firstLine="560" w:firstLineChars="200"/>
      </w:pPr>
      <w:r>
        <w:rPr>
          <w:rFonts w:hint="eastAsia" w:ascii="仿宋" w:hAnsi="仿宋" w:eastAsia="仿宋" w:cs="仿宋"/>
          <w:sz w:val="28"/>
          <w:szCs w:val="28"/>
        </w:rPr>
        <w:t>地点：学院官网</w:t>
      </w:r>
    </w:p>
    <w:p w14:paraId="30C3B23F">
      <w:pPr>
        <w:widowControl/>
        <w:snapToGrid w:val="0"/>
        <w:spacing w:line="480" w:lineRule="exact"/>
        <w:ind w:right="-420" w:rightChars="-200"/>
        <w:rPr>
          <w:rFonts w:hint="eastAsia" w:ascii="仿宋" w:hAnsi="仿宋" w:eastAsia="仿宋" w:cs="仿宋"/>
          <w:b/>
          <w:sz w:val="28"/>
          <w:szCs w:val="28"/>
        </w:rPr>
      </w:pPr>
      <w:r>
        <w:rPr>
          <w:rFonts w:hint="eastAsia" w:ascii="仿宋" w:hAnsi="仿宋" w:eastAsia="仿宋" w:cs="仿宋"/>
          <w:b/>
          <w:sz w:val="28"/>
          <w:szCs w:val="28"/>
        </w:rPr>
        <w:t>四、响应文件提交</w:t>
      </w:r>
    </w:p>
    <w:p w14:paraId="5E99FA32">
      <w:pPr>
        <w:wordWrap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截止时间：2025-05-26上午8:</w:t>
      </w:r>
      <w:r>
        <w:rPr>
          <w:rFonts w:hint="eastAsia" w:ascii="仿宋" w:hAnsi="仿宋" w:eastAsia="仿宋" w:cs="仿宋"/>
          <w:sz w:val="28"/>
          <w:szCs w:val="28"/>
          <w:lang w:val="en-US" w:eastAsia="zh-CN"/>
        </w:rPr>
        <w:t>0</w:t>
      </w:r>
      <w:bookmarkStart w:id="79" w:name="_GoBack"/>
      <w:bookmarkEnd w:id="79"/>
      <w:r>
        <w:rPr>
          <w:rFonts w:hint="eastAsia" w:ascii="仿宋" w:hAnsi="仿宋" w:eastAsia="仿宋" w:cs="仿宋"/>
          <w:sz w:val="28"/>
          <w:szCs w:val="28"/>
        </w:rPr>
        <w:t>0，需提供纸质版密封投标文件。</w:t>
      </w:r>
    </w:p>
    <w:p w14:paraId="54202BCD">
      <w:pPr>
        <w:widowControl/>
        <w:snapToGrid w:val="0"/>
        <w:spacing w:line="480" w:lineRule="exact"/>
        <w:ind w:right="-420" w:rightChars="-200"/>
        <w:rPr>
          <w:rFonts w:hint="eastAsia" w:ascii="仿宋" w:hAnsi="仿宋" w:eastAsia="仿宋" w:cs="仿宋"/>
          <w:b/>
          <w:bCs/>
          <w:sz w:val="28"/>
          <w:szCs w:val="28"/>
        </w:rPr>
      </w:pPr>
      <w:r>
        <w:rPr>
          <w:rFonts w:hint="eastAsia" w:ascii="仿宋" w:hAnsi="仿宋" w:eastAsia="仿宋" w:cs="仿宋"/>
          <w:b/>
          <w:sz w:val="28"/>
          <w:szCs w:val="28"/>
        </w:rPr>
        <w:t>五、联系方式</w:t>
      </w:r>
    </w:p>
    <w:p w14:paraId="713D36EE">
      <w:pPr>
        <w:autoSpaceDN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采 购 人：西双版纳职业技术学院        </w:t>
      </w:r>
    </w:p>
    <w:p w14:paraId="54713209">
      <w:pPr>
        <w:autoSpaceDN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地    址：勐腊县勐仑镇城子村委会  </w:t>
      </w:r>
    </w:p>
    <w:p w14:paraId="15995A90">
      <w:pPr>
        <w:autoSpaceDN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 系 人：李老师</w:t>
      </w:r>
    </w:p>
    <w:p w14:paraId="3734113E">
      <w:pPr>
        <w:autoSpaceDN w:val="0"/>
        <w:spacing w:line="48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联系电话：0691-</w:t>
      </w:r>
      <w:bookmarkStart w:id="34" w:name="_Toc451176926"/>
      <w:bookmarkStart w:id="35" w:name="_Toc449343261"/>
      <w:bookmarkStart w:id="36" w:name="_Toc446589918"/>
      <w:r>
        <w:rPr>
          <w:rFonts w:hint="eastAsia" w:ascii="仿宋" w:hAnsi="仿宋" w:eastAsia="仿宋" w:cs="仿宋"/>
          <w:sz w:val="28"/>
          <w:szCs w:val="28"/>
        </w:rPr>
        <w:t>8983013</w:t>
      </w:r>
    </w:p>
    <w:bookmarkEnd w:id="34"/>
    <w:bookmarkEnd w:id="35"/>
    <w:bookmarkEnd w:id="36"/>
    <w:p w14:paraId="63864393">
      <w:pPr>
        <w:spacing w:line="500" w:lineRule="exact"/>
        <w:jc w:val="center"/>
        <w:outlineLvl w:val="0"/>
        <w:rPr>
          <w:rFonts w:hint="eastAsia" w:ascii="仿宋" w:hAnsi="仿宋" w:eastAsia="仿宋" w:cs="仿宋"/>
          <w:b/>
          <w:bCs/>
          <w:sz w:val="32"/>
          <w:szCs w:val="32"/>
        </w:rPr>
        <w:sectPr>
          <w:headerReference r:id="rId6" w:type="default"/>
          <w:footerReference r:id="rId7" w:type="default"/>
          <w:pgSz w:w="11906" w:h="16838"/>
          <w:pgMar w:top="1440" w:right="1800" w:bottom="1440" w:left="1800" w:header="851" w:footer="992" w:gutter="0"/>
          <w:cols w:space="720" w:num="1"/>
          <w:docGrid w:linePitch="312" w:charSpace="0"/>
        </w:sectPr>
      </w:pPr>
    </w:p>
    <w:p w14:paraId="30DB4641">
      <w:pPr>
        <w:spacing w:line="500" w:lineRule="exact"/>
        <w:jc w:val="center"/>
        <w:outlineLvl w:val="0"/>
        <w:rPr>
          <w:rFonts w:hint="eastAsia" w:ascii="仿宋" w:hAnsi="仿宋" w:eastAsia="仿宋" w:cs="仿宋"/>
          <w:sz w:val="44"/>
          <w:szCs w:val="44"/>
        </w:rPr>
      </w:pPr>
      <w:r>
        <w:rPr>
          <w:rFonts w:hint="eastAsia" w:ascii="仿宋" w:hAnsi="仿宋" w:eastAsia="仿宋" w:cs="仿宋"/>
          <w:b/>
          <w:bCs/>
          <w:sz w:val="44"/>
          <w:szCs w:val="44"/>
        </w:rPr>
        <w:t xml:space="preserve">第二章 </w:t>
      </w:r>
      <w:bookmarkEnd w:id="28"/>
      <w:bookmarkEnd w:id="29"/>
      <w:bookmarkEnd w:id="30"/>
      <w:bookmarkEnd w:id="31"/>
      <w:bookmarkStart w:id="37" w:name="_Toc5719"/>
      <w:bookmarkStart w:id="38" w:name="_Toc17335"/>
      <w:r>
        <w:rPr>
          <w:rFonts w:hint="eastAsia" w:ascii="仿宋" w:hAnsi="仿宋" w:eastAsia="仿宋" w:cs="仿宋"/>
          <w:b/>
          <w:bCs/>
          <w:kern w:val="44"/>
          <w:sz w:val="44"/>
          <w:szCs w:val="44"/>
        </w:rPr>
        <w:t>采购需求</w:t>
      </w:r>
      <w:bookmarkEnd w:id="32"/>
      <w:bookmarkEnd w:id="33"/>
    </w:p>
    <w:p w14:paraId="6722FC02">
      <w:pPr>
        <w:spacing w:line="400" w:lineRule="exact"/>
        <w:rPr>
          <w:rFonts w:hint="eastAsia" w:ascii="仿宋" w:hAnsi="仿宋" w:eastAsia="仿宋" w:cs="仿宋"/>
          <w:b/>
          <w:bCs/>
          <w:kern w:val="44"/>
          <w:sz w:val="28"/>
          <w:szCs w:val="28"/>
        </w:rPr>
      </w:pPr>
      <w:r>
        <w:rPr>
          <w:rFonts w:hint="eastAsia" w:ascii="仿宋" w:hAnsi="仿宋" w:eastAsia="仿宋" w:cs="仿宋"/>
          <w:b/>
          <w:bCs/>
          <w:kern w:val="44"/>
          <w:sz w:val="32"/>
          <w:szCs w:val="32"/>
        </w:rPr>
        <w:t xml:space="preserve"> </w:t>
      </w:r>
    </w:p>
    <w:bookmarkEnd w:id="37"/>
    <w:bookmarkEnd w:id="38"/>
    <w:tbl>
      <w:tblPr>
        <w:tblStyle w:val="10"/>
        <w:tblW w:w="10065" w:type="dxa"/>
        <w:tblInd w:w="-1139" w:type="dxa"/>
        <w:tblLayout w:type="fixed"/>
        <w:tblCellMar>
          <w:top w:w="0" w:type="dxa"/>
          <w:left w:w="0" w:type="dxa"/>
          <w:bottom w:w="0" w:type="dxa"/>
          <w:right w:w="0" w:type="dxa"/>
        </w:tblCellMar>
      </w:tblPr>
      <w:tblGrid>
        <w:gridCol w:w="708"/>
        <w:gridCol w:w="993"/>
        <w:gridCol w:w="4395"/>
        <w:gridCol w:w="683"/>
        <w:gridCol w:w="855"/>
        <w:gridCol w:w="2431"/>
      </w:tblGrid>
      <w:tr w14:paraId="7AC74F9B">
        <w:tblPrEx>
          <w:tblCellMar>
            <w:top w:w="0" w:type="dxa"/>
            <w:left w:w="0" w:type="dxa"/>
            <w:bottom w:w="0" w:type="dxa"/>
            <w:right w:w="0"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AD5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E5A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名称</w:t>
            </w:r>
          </w:p>
        </w:tc>
        <w:tc>
          <w:tcPr>
            <w:tcW w:w="4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B7D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规格及参数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36D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C43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A3D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14:paraId="0D16D5E5">
        <w:tblPrEx>
          <w:tblCellMar>
            <w:top w:w="0" w:type="dxa"/>
            <w:left w:w="0" w:type="dxa"/>
            <w:bottom w:w="0" w:type="dxa"/>
            <w:right w:w="0"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5F7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3A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图书馆装修项目可行性研究报告编制服务采购项目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B483">
            <w:pPr>
              <w:numPr>
                <w:ilvl w:val="0"/>
                <w:numId w:val="1"/>
              </w:numPr>
              <w:spacing w:line="560" w:lineRule="exact"/>
              <w:rPr>
                <w:rFonts w:hint="eastAsia" w:ascii="宋体" w:hAnsi="宋体" w:cs="宋体"/>
                <w:color w:val="000000"/>
                <w:sz w:val="22"/>
                <w:szCs w:val="22"/>
              </w:rPr>
            </w:pPr>
            <w:r>
              <w:rPr>
                <w:rFonts w:hint="eastAsia" w:ascii="宋体" w:hAnsi="宋体" w:cs="宋体"/>
                <w:color w:val="000000"/>
                <w:sz w:val="22"/>
                <w:szCs w:val="22"/>
              </w:rPr>
              <w:t>完成西双版纳职业技术学院图书馆装修项目提级论证材料、西双版纳职业技术学院图书馆装修项目可行性研究报告，配合采购人完成项目提级论证工作，完成相关后续与本项目有关的可行性研究报告的服务工作，确保项目通过评审，并取得相关部门批复立项。</w:t>
            </w:r>
          </w:p>
          <w:p w14:paraId="0C7BDD09">
            <w:pPr>
              <w:numPr>
                <w:ilvl w:val="0"/>
                <w:numId w:val="1"/>
              </w:numPr>
              <w:spacing w:line="560" w:lineRule="exact"/>
              <w:rPr>
                <w:rFonts w:hint="eastAsia" w:ascii="宋体" w:hAnsi="宋体" w:cs="宋体"/>
                <w:color w:val="000000"/>
                <w:sz w:val="22"/>
                <w:szCs w:val="22"/>
              </w:rPr>
            </w:pPr>
            <w:r>
              <w:rPr>
                <w:rFonts w:hint="eastAsia" w:ascii="宋体" w:hAnsi="宋体" w:cs="宋体"/>
                <w:color w:val="000000"/>
                <w:sz w:val="22"/>
                <w:szCs w:val="22"/>
              </w:rPr>
              <w:t>可行性研究报告的编制符合国家、地方及行业现行相关标准和规范的要求，确保建设项目可行性研究报告编制规范、成果资料完整、真实准确、清晰有据，并对所提供的成果质量负终身责任。</w:t>
            </w:r>
          </w:p>
          <w:p w14:paraId="06DB54C6">
            <w:pPr>
              <w:numPr>
                <w:ilvl w:val="0"/>
                <w:numId w:val="1"/>
              </w:numPr>
              <w:spacing w:line="560" w:lineRule="exact"/>
              <w:rPr>
                <w:rFonts w:hint="eastAsia" w:ascii="宋体" w:hAnsi="宋体" w:cs="宋体"/>
                <w:color w:val="000000"/>
                <w:sz w:val="22"/>
                <w:szCs w:val="22"/>
              </w:rPr>
            </w:pPr>
            <w:r>
              <w:rPr>
                <w:rFonts w:hint="eastAsia" w:ascii="宋体" w:hAnsi="宋体" w:cs="宋体"/>
                <w:color w:val="000000"/>
                <w:sz w:val="22"/>
                <w:szCs w:val="22"/>
              </w:rPr>
              <w:t>成交供应商在政府采购合同签订后，在采购人提供齐全基础资料后，15个工作日内完成咨询报告编制工作，并通过专家评审，取得相关部门批复立项。</w:t>
            </w:r>
          </w:p>
          <w:p w14:paraId="274FF3BE">
            <w:pPr>
              <w:spacing w:line="560" w:lineRule="exact"/>
              <w:rPr>
                <w:rFonts w:hint="eastAsia" w:ascii="宋体" w:hAnsi="宋体" w:cs="宋体"/>
                <w:color w:val="000000"/>
                <w:sz w:val="22"/>
                <w:szCs w:val="22"/>
              </w:rPr>
            </w:pPr>
          </w:p>
          <w:p w14:paraId="41468243">
            <w:pPr>
              <w:widowControl/>
              <w:jc w:val="left"/>
              <w:textAlignment w:val="center"/>
              <w:rPr>
                <w:rFonts w:hint="eastAsia" w:ascii="宋体" w:hAnsi="宋体" w:cs="宋体"/>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00DB2">
            <w:pPr>
              <w:widowControl/>
              <w:jc w:val="center"/>
              <w:textAlignment w:val="center"/>
              <w:rPr>
                <w:rFonts w:hint="eastAsia" w:ascii="宋体" w:hAnsi="宋体" w:cs="宋体"/>
                <w:color w:val="000000"/>
                <w:sz w:val="22"/>
                <w:szCs w:val="22"/>
              </w:rPr>
            </w:pPr>
            <w:r>
              <w:rPr>
                <w:rFonts w:hint="eastAsia" w:ascii="微软雅黑" w:hAnsi="微软雅黑" w:eastAsia="微软雅黑" w:cs="微软雅黑"/>
                <w:color w:val="000000"/>
                <w:kern w:val="0"/>
                <w:sz w:val="20"/>
                <w:szCs w:val="20"/>
                <w:lang w:bidi="ar"/>
              </w:rPr>
              <w:t>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A38D6">
            <w:pPr>
              <w:widowControl/>
              <w:jc w:val="center"/>
              <w:textAlignment w:val="center"/>
              <w:rPr>
                <w:rFonts w:hint="eastAsia" w:ascii="宋体" w:hAnsi="宋体" w:cs="宋体"/>
                <w:color w:val="000000"/>
                <w:sz w:val="22"/>
                <w:szCs w:val="22"/>
              </w:rPr>
            </w:pPr>
            <w:r>
              <w:rPr>
                <w:rFonts w:hint="eastAsia" w:ascii="微软雅黑" w:hAnsi="微软雅黑" w:eastAsia="微软雅黑" w:cs="微软雅黑"/>
                <w:color w:val="000000"/>
                <w:kern w:val="0"/>
                <w:sz w:val="20"/>
                <w:szCs w:val="20"/>
                <w:lang w:bidi="ar"/>
              </w:rPr>
              <w:t>项</w:t>
            </w: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3350B">
            <w:pPr>
              <w:spacing w:line="560" w:lineRule="exact"/>
              <w:rPr>
                <w:rFonts w:hint="eastAsia" w:ascii="宋体" w:hAnsi="宋体" w:cs="宋体"/>
                <w:color w:val="000000"/>
                <w:sz w:val="22"/>
                <w:szCs w:val="22"/>
              </w:rPr>
            </w:pPr>
            <w:r>
              <w:rPr>
                <w:rFonts w:hint="eastAsia" w:ascii="宋体" w:hAnsi="宋体" w:cs="宋体"/>
                <w:color w:val="000000"/>
                <w:sz w:val="22"/>
                <w:szCs w:val="22"/>
              </w:rPr>
              <w:t>图书馆装修项目基本情况：图书馆装修项目建筑面积‌约1.8万平方米（地上五层），装修建设预算2905万元。</w:t>
            </w:r>
            <w:r>
              <w:rPr>
                <w:rFonts w:hint="cs" w:ascii="宋体" w:hAnsi="宋体" w:cs="宋体"/>
                <w:color w:val="000000"/>
                <w:sz w:val="22"/>
                <w:szCs w:val="22"/>
              </w:rPr>
              <w:t>‌‌</w:t>
            </w:r>
            <w:r>
              <w:rPr>
                <w:rFonts w:hint="eastAsia" w:ascii="宋体" w:hAnsi="宋体" w:cs="宋体"/>
                <w:color w:val="000000"/>
                <w:sz w:val="22"/>
                <w:szCs w:val="22"/>
              </w:rPr>
              <w:t>装修建设内容‌是参考目前省内外优秀的图书馆建设案例和最新智慧化图书馆技术，打造功能布局分区合理、智能化、开放共享的现代化图书馆，满足教学、科研、自主学习需求，突出职业教育和地方民族特色。</w:t>
            </w:r>
          </w:p>
        </w:tc>
      </w:tr>
    </w:tbl>
    <w:p w14:paraId="6B986B03"/>
    <w:p w14:paraId="514E49D3"/>
    <w:p w14:paraId="437307AF"/>
    <w:p w14:paraId="2EFA8ADC"/>
    <w:p w14:paraId="5CADDBEF"/>
    <w:p w14:paraId="368AEF9A"/>
    <w:p w14:paraId="00091210"/>
    <w:p w14:paraId="14DB3AA4"/>
    <w:p w14:paraId="39655EC0">
      <w:pPr>
        <w:pStyle w:val="7"/>
      </w:pPr>
    </w:p>
    <w:p w14:paraId="00F0B5EF"/>
    <w:p w14:paraId="2D803E8F">
      <w:pPr>
        <w:pStyle w:val="7"/>
      </w:pPr>
    </w:p>
    <w:p w14:paraId="2BECB849">
      <w:pPr>
        <w:rPr>
          <w:rFonts w:hint="eastAsia" w:ascii="仿宋" w:hAnsi="仿宋" w:eastAsia="仿宋" w:cs="仿宋"/>
        </w:rPr>
      </w:pPr>
    </w:p>
    <w:p w14:paraId="3366A0AC">
      <w:pPr>
        <w:pStyle w:val="2"/>
        <w:numPr>
          <w:ilvl w:val="0"/>
          <w:numId w:val="2"/>
        </w:numPr>
        <w:spacing w:line="240" w:lineRule="auto"/>
        <w:jc w:val="center"/>
        <w:rPr>
          <w:rFonts w:hint="eastAsia" w:ascii="仿宋" w:hAnsi="仿宋" w:eastAsia="仿宋" w:cs="仿宋"/>
        </w:rPr>
      </w:pPr>
      <w:r>
        <w:rPr>
          <w:rFonts w:hint="eastAsia" w:ascii="仿宋" w:hAnsi="仿宋" w:eastAsia="仿宋" w:cs="仿宋"/>
        </w:rPr>
        <w:t>响应文件格式</w:t>
      </w:r>
    </w:p>
    <w:p w14:paraId="032EC802">
      <w:pPr>
        <w:pStyle w:val="7"/>
      </w:pPr>
    </w:p>
    <w:p w14:paraId="34BBA492">
      <w:pPr>
        <w:jc w:val="center"/>
        <w:rPr>
          <w:color w:val="FF0000"/>
          <w:sz w:val="28"/>
          <w:szCs w:val="28"/>
        </w:rPr>
      </w:pPr>
      <w:r>
        <w:rPr>
          <w:rFonts w:hint="eastAsia"/>
          <w:color w:val="FF0000"/>
          <w:sz w:val="28"/>
          <w:szCs w:val="28"/>
        </w:rPr>
        <w:t>（注：该响应文件需密封报送，并在封口处加盖单位公章为有效文件）</w:t>
      </w:r>
    </w:p>
    <w:p w14:paraId="1DA53AD7">
      <w:pPr>
        <w:spacing w:line="480" w:lineRule="exact"/>
        <w:jc w:val="center"/>
        <w:rPr>
          <w:rFonts w:hint="eastAsia" w:ascii="仿宋" w:hAnsi="仿宋" w:eastAsia="仿宋" w:cs="仿宋"/>
          <w:sz w:val="28"/>
          <w:szCs w:val="28"/>
          <w:u w:val="single"/>
        </w:rPr>
      </w:pPr>
    </w:p>
    <w:p w14:paraId="66CF0901">
      <w:pPr>
        <w:wordWrap w:val="0"/>
        <w:spacing w:line="500" w:lineRule="exact"/>
        <w:jc w:val="center"/>
        <w:rPr>
          <w:rFonts w:hint="eastAsia" w:ascii="仿宋" w:hAnsi="仿宋" w:eastAsia="仿宋" w:cs="仿宋"/>
          <w:sz w:val="28"/>
          <w:szCs w:val="28"/>
          <w:u w:val="single"/>
        </w:rPr>
      </w:pPr>
      <w:r>
        <w:rPr>
          <w:rFonts w:hint="eastAsia" w:ascii="仿宋" w:hAnsi="仿宋" w:eastAsia="仿宋" w:cs="仿宋"/>
          <w:sz w:val="28"/>
          <w:szCs w:val="28"/>
          <w:u w:val="single"/>
        </w:rPr>
        <w:t>西双版纳职业技术学院2025年图书馆装修项目可行性研究报告编制服务采购项目</w:t>
      </w:r>
    </w:p>
    <w:p w14:paraId="2F996B14">
      <w:pPr>
        <w:spacing w:line="800" w:lineRule="exact"/>
        <w:jc w:val="center"/>
        <w:rPr>
          <w:rFonts w:hint="eastAsia" w:ascii="仿宋" w:hAnsi="仿宋" w:eastAsia="仿宋" w:cs="仿宋"/>
          <w:b/>
          <w:sz w:val="28"/>
          <w:szCs w:val="28"/>
        </w:rPr>
      </w:pPr>
    </w:p>
    <w:p w14:paraId="2BADBC3A">
      <w:pPr>
        <w:spacing w:line="480" w:lineRule="exact"/>
        <w:rPr>
          <w:rFonts w:hint="eastAsia" w:ascii="仿宋" w:hAnsi="仿宋" w:eastAsia="仿宋" w:cs="仿宋"/>
          <w:b/>
          <w:sz w:val="28"/>
          <w:szCs w:val="28"/>
        </w:rPr>
      </w:pPr>
    </w:p>
    <w:p w14:paraId="431ACE5E">
      <w:pPr>
        <w:spacing w:line="480" w:lineRule="exact"/>
        <w:jc w:val="center"/>
        <w:rPr>
          <w:rFonts w:hint="eastAsia" w:ascii="仿宋" w:hAnsi="仿宋" w:eastAsia="仿宋" w:cs="仿宋"/>
          <w:b/>
          <w:sz w:val="28"/>
          <w:szCs w:val="28"/>
        </w:rPr>
      </w:pPr>
    </w:p>
    <w:p w14:paraId="766BC90E">
      <w:pPr>
        <w:spacing w:line="480" w:lineRule="exact"/>
        <w:jc w:val="center"/>
        <w:rPr>
          <w:rFonts w:hint="eastAsia" w:ascii="仿宋" w:hAnsi="仿宋" w:eastAsia="仿宋" w:cs="仿宋"/>
          <w:b/>
          <w:sz w:val="28"/>
          <w:szCs w:val="28"/>
        </w:rPr>
      </w:pPr>
    </w:p>
    <w:p w14:paraId="200D2748">
      <w:pPr>
        <w:spacing w:line="600" w:lineRule="auto"/>
        <w:jc w:val="center"/>
        <w:rPr>
          <w:rFonts w:hint="eastAsia" w:ascii="仿宋" w:hAnsi="仿宋" w:eastAsia="仿宋" w:cs="仿宋"/>
          <w:b/>
          <w:sz w:val="84"/>
          <w:szCs w:val="84"/>
        </w:rPr>
      </w:pPr>
      <w:r>
        <w:rPr>
          <w:rFonts w:hint="eastAsia" w:ascii="仿宋" w:hAnsi="仿宋" w:eastAsia="仿宋" w:cs="仿宋"/>
          <w:b/>
          <w:sz w:val="84"/>
          <w:szCs w:val="84"/>
        </w:rPr>
        <w:t>响 应 文 件</w:t>
      </w:r>
    </w:p>
    <w:p w14:paraId="33A8BF1D">
      <w:pPr>
        <w:spacing w:line="480" w:lineRule="exact"/>
        <w:jc w:val="center"/>
        <w:rPr>
          <w:rFonts w:hint="eastAsia" w:ascii="仿宋" w:hAnsi="仿宋" w:eastAsia="仿宋" w:cs="仿宋"/>
          <w:sz w:val="28"/>
          <w:szCs w:val="28"/>
        </w:rPr>
      </w:pPr>
    </w:p>
    <w:p w14:paraId="6BB879B9">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BNZY-CG-202505（单位内控）</w:t>
      </w:r>
    </w:p>
    <w:p w14:paraId="1F22A545">
      <w:pPr>
        <w:spacing w:line="480" w:lineRule="exact"/>
        <w:jc w:val="center"/>
        <w:rPr>
          <w:rFonts w:hint="eastAsia" w:ascii="仿宋" w:hAnsi="仿宋" w:eastAsia="仿宋" w:cs="仿宋"/>
          <w:sz w:val="28"/>
          <w:szCs w:val="28"/>
        </w:rPr>
      </w:pPr>
    </w:p>
    <w:p w14:paraId="0F2B13AC">
      <w:pPr>
        <w:spacing w:line="480" w:lineRule="exact"/>
        <w:rPr>
          <w:rFonts w:hint="eastAsia" w:ascii="仿宋" w:hAnsi="仿宋" w:eastAsia="仿宋" w:cs="仿宋"/>
          <w:sz w:val="28"/>
          <w:szCs w:val="28"/>
        </w:rPr>
      </w:pPr>
    </w:p>
    <w:p w14:paraId="029E6B87">
      <w:pPr>
        <w:spacing w:line="480" w:lineRule="exact"/>
        <w:rPr>
          <w:rFonts w:hint="eastAsia" w:ascii="仿宋" w:hAnsi="仿宋" w:eastAsia="仿宋" w:cs="仿宋"/>
          <w:sz w:val="28"/>
          <w:szCs w:val="28"/>
        </w:rPr>
      </w:pPr>
    </w:p>
    <w:p w14:paraId="128FDCCF">
      <w:pPr>
        <w:spacing w:line="480" w:lineRule="exact"/>
        <w:rPr>
          <w:rFonts w:hint="eastAsia" w:ascii="仿宋" w:hAnsi="仿宋" w:eastAsia="仿宋" w:cs="仿宋"/>
          <w:sz w:val="28"/>
          <w:szCs w:val="28"/>
        </w:rPr>
      </w:pPr>
    </w:p>
    <w:p w14:paraId="34169E9C">
      <w:pPr>
        <w:spacing w:line="600" w:lineRule="exact"/>
        <w:jc w:val="left"/>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62CF93FF">
      <w:pPr>
        <w:spacing w:line="600" w:lineRule="exact"/>
        <w:jc w:val="lef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06D88DC">
      <w:pPr>
        <w:spacing w:line="600" w:lineRule="exact"/>
        <w:jc w:val="left"/>
        <w:rPr>
          <w:rFonts w:hint="eastAsia" w:ascii="仿宋" w:hAnsi="仿宋" w:eastAsia="仿宋" w:cs="仿宋"/>
          <w:b/>
          <w:sz w:val="30"/>
          <w:szCs w:val="30"/>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14:paraId="152836FE">
      <w:pPr>
        <w:spacing w:line="360" w:lineRule="auto"/>
        <w:rPr>
          <w:rFonts w:hint="eastAsia" w:ascii="仿宋" w:hAnsi="仿宋" w:eastAsia="仿宋" w:cs="仿宋"/>
          <w:sz w:val="28"/>
          <w:szCs w:val="28"/>
        </w:rPr>
        <w:sectPr>
          <w:pgSz w:w="11906" w:h="16838"/>
          <w:pgMar w:top="1440" w:right="1800" w:bottom="1440" w:left="1800" w:header="851" w:footer="992" w:gutter="0"/>
          <w:cols w:space="720" w:num="1"/>
          <w:docGrid w:linePitch="312" w:charSpace="0"/>
        </w:sectPr>
      </w:pPr>
    </w:p>
    <w:p w14:paraId="42D2644C">
      <w:pPr>
        <w:spacing w:line="360" w:lineRule="auto"/>
        <w:jc w:val="center"/>
        <w:outlineLvl w:val="1"/>
        <w:rPr>
          <w:rFonts w:hint="eastAsia" w:ascii="仿宋" w:hAnsi="仿宋" w:eastAsia="仿宋" w:cs="仿宋"/>
          <w:b/>
          <w:sz w:val="28"/>
          <w:szCs w:val="28"/>
        </w:rPr>
      </w:pPr>
      <w:bookmarkStart w:id="39" w:name="_Toc17250"/>
      <w:bookmarkStart w:id="40" w:name="_Toc633"/>
      <w:bookmarkStart w:id="41" w:name="_Toc9132"/>
      <w:r>
        <w:rPr>
          <w:rFonts w:hint="eastAsia" w:ascii="仿宋" w:hAnsi="仿宋" w:eastAsia="仿宋" w:cs="仿宋"/>
          <w:b/>
          <w:sz w:val="28"/>
          <w:szCs w:val="28"/>
        </w:rPr>
        <w:t>一、报价一览表</w:t>
      </w:r>
      <w:bookmarkEnd w:id="39"/>
      <w:bookmarkEnd w:id="40"/>
      <w:bookmarkEnd w:id="41"/>
    </w:p>
    <w:p w14:paraId="1C5E9007">
      <w:pPr>
        <w:wordWrap w:val="0"/>
        <w:spacing w:line="500" w:lineRule="exact"/>
        <w:ind w:left="1400" w:hanging="1400" w:hangingChars="500"/>
        <w:rPr>
          <w:rFonts w:hint="eastAsia" w:ascii="仿宋" w:hAnsi="仿宋" w:eastAsia="仿宋" w:cs="仿宋"/>
          <w:sz w:val="28"/>
          <w:szCs w:val="28"/>
          <w:u w:val="single"/>
        </w:rPr>
      </w:pPr>
      <w:r>
        <w:rPr>
          <w:rFonts w:hint="eastAsia" w:ascii="仿宋" w:hAnsi="仿宋" w:eastAsia="仿宋" w:cs="仿宋"/>
          <w:bCs/>
          <w:sz w:val="28"/>
          <w:szCs w:val="28"/>
        </w:rPr>
        <w:t>项目名称：</w:t>
      </w:r>
      <w:r>
        <w:rPr>
          <w:rFonts w:hint="eastAsia" w:ascii="仿宋" w:hAnsi="仿宋" w:eastAsia="仿宋" w:cs="仿宋"/>
          <w:sz w:val="28"/>
          <w:szCs w:val="28"/>
          <w:u w:val="single"/>
        </w:rPr>
        <w:t>西双版纳职业技术学院2025年图书馆装修项目可行性研究报告编制服务采购项目</w:t>
      </w:r>
    </w:p>
    <w:p w14:paraId="72C81CE7">
      <w:pPr>
        <w:spacing w:line="480" w:lineRule="exact"/>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w:t>
      </w:r>
      <w:r>
        <w:rPr>
          <w:rFonts w:hint="eastAsia" w:ascii="仿宋" w:hAnsi="仿宋" w:eastAsia="仿宋" w:cs="仿宋"/>
          <w:sz w:val="28"/>
          <w:szCs w:val="28"/>
          <w:u w:val="single"/>
        </w:rPr>
        <w:t>BNZY-CG-202505（单位内控）</w:t>
      </w:r>
      <w:r>
        <w:rPr>
          <w:rFonts w:hint="eastAsia" w:ascii="仿宋" w:hAnsi="仿宋" w:eastAsia="仿宋" w:cs="仿宋"/>
          <w:bCs/>
          <w:sz w:val="28"/>
          <w:szCs w:val="28"/>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5773"/>
      </w:tblGrid>
      <w:tr w14:paraId="080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087" w:type="dxa"/>
            <w:vAlign w:val="center"/>
          </w:tcPr>
          <w:p w14:paraId="0209CB40">
            <w:pPr>
              <w:spacing w:line="360" w:lineRule="auto"/>
              <w:ind w:right="169"/>
              <w:jc w:val="center"/>
              <w:rPr>
                <w:rFonts w:hint="eastAsia" w:ascii="仿宋" w:hAnsi="仿宋" w:eastAsia="仿宋" w:cs="仿宋"/>
                <w:bCs/>
                <w:sz w:val="28"/>
                <w:szCs w:val="28"/>
              </w:rPr>
            </w:pPr>
            <w:r>
              <w:rPr>
                <w:rFonts w:hint="eastAsia" w:ascii="仿宋" w:hAnsi="仿宋" w:eastAsia="仿宋" w:cs="仿宋"/>
                <w:bCs/>
                <w:sz w:val="28"/>
                <w:szCs w:val="28"/>
              </w:rPr>
              <w:t>供应商名称</w:t>
            </w:r>
          </w:p>
        </w:tc>
        <w:tc>
          <w:tcPr>
            <w:tcW w:w="5773" w:type="dxa"/>
            <w:vAlign w:val="center"/>
          </w:tcPr>
          <w:p w14:paraId="4CC6F725">
            <w:pPr>
              <w:spacing w:line="360" w:lineRule="auto"/>
              <w:ind w:right="-29" w:rightChars="-14"/>
              <w:rPr>
                <w:rFonts w:hint="eastAsia" w:ascii="仿宋" w:hAnsi="仿宋" w:eastAsia="仿宋" w:cs="仿宋"/>
                <w:bCs/>
                <w:sz w:val="28"/>
                <w:szCs w:val="28"/>
              </w:rPr>
            </w:pPr>
          </w:p>
        </w:tc>
      </w:tr>
      <w:tr w14:paraId="54B7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exact"/>
          <w:jc w:val="center"/>
        </w:trPr>
        <w:tc>
          <w:tcPr>
            <w:tcW w:w="4087" w:type="dxa"/>
            <w:vAlign w:val="center"/>
          </w:tcPr>
          <w:p w14:paraId="1FD90409">
            <w:pPr>
              <w:spacing w:line="360" w:lineRule="auto"/>
              <w:ind w:right="169"/>
              <w:jc w:val="center"/>
              <w:rPr>
                <w:rFonts w:hint="eastAsia" w:ascii="仿宋" w:hAnsi="仿宋" w:eastAsia="仿宋" w:cs="仿宋"/>
                <w:bCs/>
                <w:sz w:val="28"/>
                <w:szCs w:val="28"/>
              </w:rPr>
            </w:pPr>
            <w:r>
              <w:rPr>
                <w:rFonts w:hint="eastAsia" w:ascii="仿宋" w:hAnsi="仿宋" w:eastAsia="仿宋" w:cs="仿宋"/>
                <w:bCs/>
                <w:sz w:val="28"/>
                <w:szCs w:val="28"/>
              </w:rPr>
              <w:t>总报价（元）</w:t>
            </w:r>
          </w:p>
        </w:tc>
        <w:tc>
          <w:tcPr>
            <w:tcW w:w="5773" w:type="dxa"/>
            <w:vAlign w:val="center"/>
          </w:tcPr>
          <w:p w14:paraId="637C823E">
            <w:pPr>
              <w:spacing w:line="360" w:lineRule="auto"/>
              <w:ind w:right="-29" w:rightChars="-14"/>
              <w:rPr>
                <w:rFonts w:hint="eastAsia" w:ascii="仿宋" w:hAnsi="仿宋" w:eastAsia="仿宋" w:cs="仿宋"/>
                <w:bCs/>
                <w:sz w:val="28"/>
                <w:szCs w:val="28"/>
              </w:rPr>
            </w:pPr>
          </w:p>
          <w:p w14:paraId="3A9D6E79">
            <w:pPr>
              <w:spacing w:line="360" w:lineRule="auto"/>
              <w:ind w:right="-29" w:rightChars="-14"/>
              <w:rPr>
                <w:rFonts w:hint="eastAsia" w:ascii="仿宋" w:hAnsi="仿宋" w:eastAsia="仿宋" w:cs="仿宋"/>
                <w:bCs/>
                <w:sz w:val="28"/>
                <w:szCs w:val="28"/>
                <w:u w:val="single"/>
              </w:rPr>
            </w:pPr>
            <w:r>
              <w:rPr>
                <w:rFonts w:hint="eastAsia" w:ascii="仿宋" w:hAnsi="仿宋" w:eastAsia="仿宋" w:cs="仿宋"/>
                <w:bCs/>
                <w:sz w:val="28"/>
                <w:szCs w:val="28"/>
              </w:rPr>
              <w:t>小写：¥</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元</w:t>
            </w:r>
          </w:p>
          <w:p w14:paraId="44A3EBA7">
            <w:pPr>
              <w:spacing w:line="360" w:lineRule="auto"/>
              <w:ind w:right="-29" w:rightChars="-14"/>
              <w:rPr>
                <w:rFonts w:hint="eastAsia" w:ascii="仿宋" w:hAnsi="仿宋" w:eastAsia="仿宋" w:cs="仿宋"/>
                <w:bCs/>
                <w:sz w:val="28"/>
                <w:szCs w:val="28"/>
                <w:u w:val="single"/>
              </w:rPr>
            </w:pPr>
            <w:r>
              <w:rPr>
                <w:rFonts w:hint="eastAsia" w:ascii="仿宋" w:hAnsi="仿宋" w:eastAsia="仿宋" w:cs="仿宋"/>
                <w:bCs/>
                <w:sz w:val="28"/>
                <w:szCs w:val="28"/>
              </w:rPr>
              <w:t>大写：人民币</w:t>
            </w:r>
            <w:r>
              <w:rPr>
                <w:rFonts w:hint="eastAsia" w:ascii="仿宋" w:hAnsi="仿宋" w:eastAsia="仿宋" w:cs="仿宋"/>
                <w:bCs/>
                <w:sz w:val="28"/>
                <w:szCs w:val="28"/>
                <w:u w:val="single"/>
              </w:rPr>
              <w:t xml:space="preserve">                      </w:t>
            </w:r>
          </w:p>
          <w:p w14:paraId="5F943B62">
            <w:pPr>
              <w:spacing w:line="360" w:lineRule="auto"/>
              <w:ind w:right="-29" w:rightChars="-14"/>
              <w:rPr>
                <w:rFonts w:hint="eastAsia" w:ascii="仿宋" w:hAnsi="仿宋" w:eastAsia="仿宋" w:cs="仿宋"/>
                <w:bCs/>
                <w:sz w:val="28"/>
                <w:szCs w:val="28"/>
              </w:rPr>
            </w:pPr>
          </w:p>
        </w:tc>
      </w:tr>
      <w:tr w14:paraId="429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087" w:type="dxa"/>
            <w:vAlign w:val="center"/>
          </w:tcPr>
          <w:p w14:paraId="0EFAA3F6">
            <w:pPr>
              <w:spacing w:line="360" w:lineRule="auto"/>
              <w:ind w:right="169"/>
              <w:jc w:val="center"/>
              <w:rPr>
                <w:rFonts w:hint="eastAsia" w:ascii="仿宋" w:hAnsi="仿宋" w:eastAsia="仿宋" w:cs="仿宋"/>
                <w:bCs/>
                <w:sz w:val="28"/>
                <w:szCs w:val="28"/>
              </w:rPr>
            </w:pPr>
            <w:r>
              <w:rPr>
                <w:rFonts w:hint="eastAsia" w:ascii="仿宋" w:hAnsi="仿宋" w:eastAsia="仿宋" w:cs="仿宋"/>
                <w:bCs/>
                <w:sz w:val="28"/>
                <w:szCs w:val="28"/>
              </w:rPr>
              <w:t>合同履行期限（交货期）承诺</w:t>
            </w:r>
          </w:p>
        </w:tc>
        <w:tc>
          <w:tcPr>
            <w:tcW w:w="5773" w:type="dxa"/>
            <w:vAlign w:val="center"/>
          </w:tcPr>
          <w:p w14:paraId="4070CDFD">
            <w:pPr>
              <w:spacing w:line="360" w:lineRule="auto"/>
              <w:ind w:right="169"/>
              <w:rPr>
                <w:rFonts w:hint="eastAsia" w:ascii="仿宋" w:hAnsi="仿宋" w:eastAsia="仿宋" w:cs="仿宋"/>
                <w:sz w:val="28"/>
                <w:szCs w:val="28"/>
              </w:rPr>
            </w:pPr>
          </w:p>
        </w:tc>
      </w:tr>
      <w:tr w14:paraId="6354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7" w:type="dxa"/>
            <w:vAlign w:val="center"/>
          </w:tcPr>
          <w:p w14:paraId="56A1D880">
            <w:pPr>
              <w:spacing w:line="360" w:lineRule="auto"/>
              <w:ind w:right="169"/>
              <w:jc w:val="center"/>
              <w:rPr>
                <w:rFonts w:hint="eastAsia" w:ascii="仿宋" w:hAnsi="仿宋" w:eastAsia="仿宋" w:cs="仿宋"/>
                <w:bCs/>
                <w:sz w:val="28"/>
                <w:szCs w:val="28"/>
              </w:rPr>
            </w:pPr>
            <w:r>
              <w:rPr>
                <w:rFonts w:hint="eastAsia" w:ascii="仿宋" w:hAnsi="仿宋" w:eastAsia="仿宋" w:cs="仿宋"/>
                <w:bCs/>
                <w:sz w:val="28"/>
                <w:szCs w:val="28"/>
              </w:rPr>
              <w:t>质量承诺</w:t>
            </w:r>
          </w:p>
        </w:tc>
        <w:tc>
          <w:tcPr>
            <w:tcW w:w="5773" w:type="dxa"/>
            <w:vAlign w:val="center"/>
          </w:tcPr>
          <w:p w14:paraId="19FB9373">
            <w:pPr>
              <w:spacing w:line="360" w:lineRule="auto"/>
              <w:ind w:right="169"/>
              <w:rPr>
                <w:rFonts w:hint="eastAsia" w:ascii="仿宋" w:hAnsi="仿宋" w:eastAsia="仿宋" w:cs="仿宋"/>
                <w:sz w:val="28"/>
                <w:szCs w:val="28"/>
              </w:rPr>
            </w:pPr>
          </w:p>
        </w:tc>
      </w:tr>
      <w:tr w14:paraId="7FE1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7" w:type="dxa"/>
            <w:vAlign w:val="center"/>
          </w:tcPr>
          <w:p w14:paraId="3619064D">
            <w:pPr>
              <w:spacing w:line="360" w:lineRule="auto"/>
              <w:ind w:right="169"/>
              <w:jc w:val="center"/>
              <w:rPr>
                <w:rFonts w:hint="eastAsia" w:ascii="仿宋" w:hAnsi="仿宋" w:eastAsia="仿宋" w:cs="仿宋"/>
                <w:bCs/>
                <w:sz w:val="28"/>
                <w:szCs w:val="28"/>
              </w:rPr>
            </w:pPr>
            <w:r>
              <w:rPr>
                <w:rFonts w:hint="eastAsia" w:ascii="仿宋" w:hAnsi="仿宋" w:eastAsia="仿宋" w:cs="仿宋"/>
                <w:bCs/>
                <w:sz w:val="28"/>
                <w:szCs w:val="28"/>
              </w:rPr>
              <w:t>质量保修期承诺</w:t>
            </w:r>
          </w:p>
        </w:tc>
        <w:tc>
          <w:tcPr>
            <w:tcW w:w="5773" w:type="dxa"/>
            <w:vAlign w:val="center"/>
          </w:tcPr>
          <w:p w14:paraId="79139900">
            <w:pPr>
              <w:spacing w:line="360" w:lineRule="auto"/>
              <w:ind w:right="169"/>
              <w:rPr>
                <w:rFonts w:hint="eastAsia" w:ascii="仿宋" w:hAnsi="仿宋" w:eastAsia="仿宋" w:cs="仿宋"/>
                <w:sz w:val="28"/>
                <w:szCs w:val="28"/>
              </w:rPr>
            </w:pPr>
          </w:p>
        </w:tc>
      </w:tr>
      <w:tr w14:paraId="53D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4087" w:type="dxa"/>
            <w:vAlign w:val="center"/>
          </w:tcPr>
          <w:p w14:paraId="0D704ED8">
            <w:pPr>
              <w:wordWrap w:val="0"/>
              <w:spacing w:line="320" w:lineRule="exact"/>
              <w:jc w:val="center"/>
              <w:rPr>
                <w:rFonts w:hint="eastAsia" w:ascii="仿宋" w:hAnsi="仿宋" w:eastAsia="仿宋" w:cs="仿宋"/>
                <w:bCs/>
                <w:sz w:val="28"/>
                <w:szCs w:val="28"/>
              </w:rPr>
            </w:pPr>
            <w:r>
              <w:rPr>
                <w:rFonts w:hint="eastAsia" w:ascii="仿宋" w:hAnsi="仿宋" w:eastAsia="仿宋" w:cs="仿宋"/>
                <w:bCs/>
                <w:sz w:val="28"/>
                <w:szCs w:val="28"/>
              </w:rPr>
              <w:t>其他承诺</w:t>
            </w:r>
          </w:p>
        </w:tc>
        <w:tc>
          <w:tcPr>
            <w:tcW w:w="5773" w:type="dxa"/>
            <w:vAlign w:val="center"/>
          </w:tcPr>
          <w:p w14:paraId="288D67F2">
            <w:pPr>
              <w:wordWrap w:val="0"/>
              <w:spacing w:line="320" w:lineRule="exact"/>
              <w:rPr>
                <w:rFonts w:hint="eastAsia" w:ascii="仿宋" w:hAnsi="仿宋" w:eastAsia="仿宋" w:cs="仿宋"/>
              </w:rPr>
            </w:pPr>
          </w:p>
        </w:tc>
      </w:tr>
      <w:tr w14:paraId="5ED0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exact"/>
          <w:jc w:val="center"/>
        </w:trPr>
        <w:tc>
          <w:tcPr>
            <w:tcW w:w="9860" w:type="dxa"/>
            <w:gridSpan w:val="2"/>
            <w:vAlign w:val="center"/>
          </w:tcPr>
          <w:p w14:paraId="5A26D3E1">
            <w:pPr>
              <w:spacing w:line="360" w:lineRule="auto"/>
              <w:rPr>
                <w:rFonts w:hint="eastAsia" w:ascii="仿宋" w:hAnsi="仿宋" w:eastAsia="仿宋" w:cs="仿宋"/>
                <w:bCs/>
                <w:sz w:val="28"/>
                <w:szCs w:val="28"/>
              </w:rPr>
            </w:pPr>
          </w:p>
          <w:p w14:paraId="1E9B5354">
            <w:pPr>
              <w:spacing w:line="360" w:lineRule="auto"/>
              <w:rPr>
                <w:rFonts w:hint="eastAsia" w:ascii="仿宋" w:hAnsi="仿宋" w:eastAsia="仿宋" w:cs="仿宋"/>
                <w:bCs/>
                <w:sz w:val="28"/>
                <w:szCs w:val="28"/>
              </w:rPr>
            </w:pPr>
            <w:r>
              <w:rPr>
                <w:rFonts w:hint="eastAsia" w:ascii="仿宋" w:hAnsi="仿宋" w:eastAsia="仿宋" w:cs="仿宋"/>
                <w:bCs/>
                <w:sz w:val="28"/>
                <w:szCs w:val="28"/>
              </w:rPr>
              <w:t>供  应  商：</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（盖单位公章）</w:t>
            </w:r>
          </w:p>
          <w:p w14:paraId="47D88945">
            <w:pPr>
              <w:spacing w:line="360" w:lineRule="auto"/>
              <w:rPr>
                <w:rFonts w:hint="eastAsia" w:ascii="仿宋" w:hAnsi="仿宋" w:eastAsia="仿宋" w:cs="仿宋"/>
                <w:bCs/>
                <w:sz w:val="28"/>
                <w:szCs w:val="28"/>
              </w:rPr>
            </w:pPr>
          </w:p>
          <w:p w14:paraId="5916E80B">
            <w:pPr>
              <w:spacing w:line="360" w:lineRule="auto"/>
              <w:rPr>
                <w:rFonts w:hint="eastAsia" w:ascii="仿宋" w:hAnsi="仿宋" w:eastAsia="仿宋" w:cs="仿宋"/>
                <w:bCs/>
                <w:sz w:val="28"/>
                <w:szCs w:val="28"/>
              </w:rPr>
            </w:pPr>
          </w:p>
        </w:tc>
      </w:tr>
      <w:tr w14:paraId="3666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9860" w:type="dxa"/>
            <w:gridSpan w:val="2"/>
            <w:vAlign w:val="center"/>
          </w:tcPr>
          <w:p w14:paraId="0B9D6243">
            <w:pPr>
              <w:spacing w:line="360" w:lineRule="auto"/>
              <w:rPr>
                <w:rFonts w:hint="eastAsia" w:ascii="仿宋" w:hAnsi="仿宋" w:eastAsia="仿宋" w:cs="仿宋"/>
                <w:bCs/>
                <w:sz w:val="28"/>
                <w:szCs w:val="28"/>
              </w:rPr>
            </w:pPr>
          </w:p>
          <w:p w14:paraId="2FCF539F">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法定代表人或其委托代理人：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（签字）</w:t>
            </w:r>
          </w:p>
          <w:p w14:paraId="3FC7C5D7">
            <w:pPr>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w:t>
            </w:r>
          </w:p>
          <w:p w14:paraId="6DFDA318">
            <w:pPr>
              <w:spacing w:line="360" w:lineRule="auto"/>
              <w:jc w:val="right"/>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sz w:val="28"/>
                <w:szCs w:val="28"/>
                <w:u w:val="single"/>
              </w:rPr>
              <w:t xml:space="preserve">   </w:t>
            </w:r>
            <w:r>
              <w:rPr>
                <w:rFonts w:hint="eastAsia" w:ascii="仿宋" w:hAnsi="仿宋" w:eastAsia="仿宋" w:cs="仿宋"/>
                <w:bCs/>
                <w:sz w:val="28"/>
                <w:szCs w:val="28"/>
              </w:rPr>
              <w:t>日</w:t>
            </w:r>
          </w:p>
        </w:tc>
      </w:tr>
    </w:tbl>
    <w:p w14:paraId="1C60FAAA">
      <w:pPr>
        <w:spacing w:line="480" w:lineRule="exact"/>
        <w:jc w:val="center"/>
        <w:rPr>
          <w:rFonts w:hint="eastAsia" w:ascii="仿宋" w:hAnsi="仿宋" w:eastAsia="仿宋" w:cs="仿宋"/>
          <w:b/>
          <w:sz w:val="36"/>
          <w:szCs w:val="36"/>
        </w:rPr>
        <w:sectPr>
          <w:pgSz w:w="11906" w:h="16838"/>
          <w:pgMar w:top="1440" w:right="1800" w:bottom="1440" w:left="1800" w:header="851" w:footer="992" w:gutter="0"/>
          <w:cols w:space="720" w:num="1"/>
          <w:docGrid w:linePitch="312" w:charSpace="0"/>
        </w:sectPr>
      </w:pPr>
      <w:bookmarkStart w:id="42" w:name="_Toc451785167"/>
      <w:bookmarkStart w:id="43" w:name="_Toc451241436"/>
    </w:p>
    <w:bookmarkEnd w:id="42"/>
    <w:bookmarkEnd w:id="43"/>
    <w:p w14:paraId="4F7D1ABB">
      <w:pPr>
        <w:spacing w:line="480" w:lineRule="exact"/>
        <w:jc w:val="center"/>
        <w:outlineLvl w:val="1"/>
        <w:rPr>
          <w:rFonts w:hint="eastAsia" w:ascii="仿宋" w:hAnsi="仿宋" w:eastAsia="仿宋" w:cs="仿宋"/>
          <w:b/>
          <w:sz w:val="28"/>
          <w:szCs w:val="28"/>
        </w:rPr>
      </w:pPr>
      <w:bookmarkStart w:id="44" w:name="_Toc24658"/>
      <w:bookmarkStart w:id="45" w:name="_Toc14131"/>
      <w:bookmarkStart w:id="46" w:name="_Toc4542"/>
      <w:bookmarkStart w:id="47" w:name="_Toc451241438"/>
      <w:bookmarkStart w:id="48" w:name="_Toc451785169"/>
      <w:r>
        <w:rPr>
          <w:rFonts w:hint="eastAsia" w:ascii="仿宋" w:hAnsi="仿宋" w:eastAsia="仿宋" w:cs="仿宋"/>
          <w:b/>
          <w:sz w:val="28"/>
          <w:szCs w:val="28"/>
        </w:rPr>
        <w:t>二、分项报价表</w:t>
      </w:r>
      <w:bookmarkEnd w:id="44"/>
      <w:bookmarkEnd w:id="45"/>
      <w:bookmarkEnd w:id="46"/>
    </w:p>
    <w:p w14:paraId="0D776302">
      <w:pPr>
        <w:wordWrap w:val="0"/>
        <w:spacing w:line="500" w:lineRule="exact"/>
        <w:ind w:left="1400" w:hanging="1400" w:hangingChars="5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西双版纳职业技术学院2025年图书馆装修项目可行性研究报告编制服务采购项目</w:t>
      </w:r>
    </w:p>
    <w:p w14:paraId="381E0CDB">
      <w:pPr>
        <w:spacing w:line="500" w:lineRule="exact"/>
      </w:pPr>
      <w:r>
        <w:rPr>
          <w:rFonts w:hint="eastAsia" w:ascii="仿宋" w:hAnsi="仿宋" w:eastAsia="仿宋" w:cs="仿宋"/>
          <w:sz w:val="28"/>
          <w:szCs w:val="28"/>
        </w:rPr>
        <w:t>项目编号：</w:t>
      </w:r>
      <w:r>
        <w:rPr>
          <w:rFonts w:hint="eastAsia" w:ascii="仿宋" w:hAnsi="仿宋" w:eastAsia="仿宋" w:cs="仿宋"/>
          <w:sz w:val="28"/>
          <w:szCs w:val="28"/>
          <w:u w:val="single"/>
        </w:rPr>
        <w:t>BNZY-CG-202505（单位内控）</w:t>
      </w:r>
    </w:p>
    <w:tbl>
      <w:tblPr>
        <w:tblStyle w:val="10"/>
        <w:tblW w:w="0" w:type="auto"/>
        <w:jc w:val="center"/>
        <w:tblLayout w:type="fixed"/>
        <w:tblCellMar>
          <w:top w:w="0" w:type="dxa"/>
          <w:left w:w="108" w:type="dxa"/>
          <w:bottom w:w="0" w:type="dxa"/>
          <w:right w:w="108" w:type="dxa"/>
        </w:tblCellMar>
      </w:tblPr>
      <w:tblGrid>
        <w:gridCol w:w="730"/>
        <w:gridCol w:w="1637"/>
        <w:gridCol w:w="1698"/>
        <w:gridCol w:w="1979"/>
        <w:gridCol w:w="684"/>
        <w:gridCol w:w="862"/>
        <w:gridCol w:w="939"/>
        <w:gridCol w:w="953"/>
        <w:gridCol w:w="878"/>
      </w:tblGrid>
      <w:tr w14:paraId="500E18F7">
        <w:tblPrEx>
          <w:tblCellMar>
            <w:top w:w="0" w:type="dxa"/>
            <w:left w:w="108" w:type="dxa"/>
            <w:bottom w:w="0" w:type="dxa"/>
            <w:right w:w="108" w:type="dxa"/>
          </w:tblCellMar>
        </w:tblPrEx>
        <w:trPr>
          <w:trHeight w:val="129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3E0122F">
            <w:pPr>
              <w:spacing w:before="120" w:after="120"/>
              <w:rPr>
                <w:rFonts w:hint="eastAsia" w:ascii="仿宋" w:hAnsi="仿宋" w:eastAsia="仿宋" w:cs="仿宋"/>
                <w:kern w:val="0"/>
                <w:sz w:val="24"/>
              </w:rPr>
            </w:pPr>
            <w:r>
              <w:rPr>
                <w:rFonts w:hint="eastAsia" w:ascii="仿宋" w:hAnsi="仿宋" w:eastAsia="仿宋" w:cs="仿宋"/>
                <w:kern w:val="0"/>
                <w:sz w:val="24"/>
              </w:rPr>
              <w:t>序号</w:t>
            </w:r>
          </w:p>
        </w:tc>
        <w:tc>
          <w:tcPr>
            <w:tcW w:w="1637" w:type="dxa"/>
            <w:tcBorders>
              <w:top w:val="single" w:color="auto" w:sz="4" w:space="0"/>
              <w:left w:val="nil"/>
              <w:bottom w:val="single" w:color="auto" w:sz="4" w:space="0"/>
              <w:right w:val="single" w:color="auto" w:sz="4" w:space="0"/>
            </w:tcBorders>
            <w:vAlign w:val="center"/>
          </w:tcPr>
          <w:p w14:paraId="7626931A">
            <w:pPr>
              <w:spacing w:line="400" w:lineRule="exact"/>
              <w:jc w:val="center"/>
              <w:rPr>
                <w:rFonts w:hint="eastAsia" w:ascii="仿宋" w:hAnsi="仿宋" w:eastAsia="仿宋" w:cs="仿宋"/>
                <w:sz w:val="24"/>
              </w:rPr>
            </w:pPr>
            <w:r>
              <w:rPr>
                <w:rFonts w:hint="eastAsia" w:ascii="仿宋" w:hAnsi="仿宋" w:eastAsia="仿宋" w:cs="仿宋"/>
                <w:sz w:val="24"/>
              </w:rPr>
              <w:t>产品（设备）名称</w:t>
            </w:r>
          </w:p>
        </w:tc>
        <w:tc>
          <w:tcPr>
            <w:tcW w:w="1698" w:type="dxa"/>
            <w:tcBorders>
              <w:top w:val="single" w:color="auto" w:sz="4" w:space="0"/>
              <w:left w:val="nil"/>
              <w:bottom w:val="single" w:color="auto" w:sz="4" w:space="0"/>
              <w:right w:val="single" w:color="auto" w:sz="4" w:space="0"/>
            </w:tcBorders>
            <w:vAlign w:val="center"/>
          </w:tcPr>
          <w:p w14:paraId="40E63A5E">
            <w:pPr>
              <w:widowControl/>
              <w:spacing w:line="400" w:lineRule="exact"/>
              <w:jc w:val="center"/>
              <w:rPr>
                <w:rFonts w:hint="eastAsia" w:ascii="仿宋" w:hAnsi="仿宋" w:eastAsia="仿宋" w:cs="仿宋"/>
                <w:sz w:val="24"/>
              </w:rPr>
            </w:pPr>
            <w:r>
              <w:rPr>
                <w:rFonts w:hint="eastAsia" w:ascii="仿宋" w:hAnsi="仿宋" w:eastAsia="仿宋" w:cs="仿宋"/>
                <w:sz w:val="24"/>
              </w:rPr>
              <w:t>生产厂商名称/产品品牌</w:t>
            </w:r>
          </w:p>
        </w:tc>
        <w:tc>
          <w:tcPr>
            <w:tcW w:w="1979" w:type="dxa"/>
            <w:tcBorders>
              <w:top w:val="single" w:color="auto" w:sz="4" w:space="0"/>
              <w:left w:val="single" w:color="auto" w:sz="4" w:space="0"/>
              <w:bottom w:val="single" w:color="auto" w:sz="4" w:space="0"/>
              <w:right w:val="single" w:color="auto" w:sz="4" w:space="0"/>
            </w:tcBorders>
            <w:vAlign w:val="center"/>
          </w:tcPr>
          <w:p w14:paraId="5B59ED9B">
            <w:pPr>
              <w:spacing w:line="400" w:lineRule="exact"/>
              <w:jc w:val="center"/>
              <w:rPr>
                <w:rFonts w:hint="eastAsia" w:ascii="仿宋" w:hAnsi="仿宋" w:eastAsia="仿宋" w:cs="仿宋"/>
                <w:sz w:val="24"/>
              </w:rPr>
            </w:pPr>
            <w:r>
              <w:rPr>
                <w:rFonts w:hint="eastAsia" w:ascii="仿宋" w:hAnsi="仿宋" w:eastAsia="仿宋" w:cs="仿宋"/>
                <w:sz w:val="24"/>
              </w:rPr>
              <w:t>规格、型号</w:t>
            </w:r>
          </w:p>
        </w:tc>
        <w:tc>
          <w:tcPr>
            <w:tcW w:w="684" w:type="dxa"/>
            <w:tcBorders>
              <w:top w:val="single" w:color="auto" w:sz="4" w:space="0"/>
              <w:left w:val="single" w:color="auto" w:sz="4" w:space="0"/>
              <w:bottom w:val="single" w:color="auto" w:sz="4" w:space="0"/>
              <w:right w:val="single" w:color="auto" w:sz="4" w:space="0"/>
            </w:tcBorders>
            <w:vAlign w:val="center"/>
          </w:tcPr>
          <w:p w14:paraId="23FD3BC3">
            <w:pPr>
              <w:spacing w:line="400" w:lineRule="exact"/>
              <w:jc w:val="center"/>
              <w:rPr>
                <w:rFonts w:hint="eastAsia" w:ascii="仿宋" w:hAnsi="仿宋" w:eastAsia="仿宋" w:cs="仿宋"/>
                <w:sz w:val="24"/>
              </w:rPr>
            </w:pPr>
            <w:r>
              <w:rPr>
                <w:rFonts w:hint="eastAsia" w:ascii="仿宋" w:hAnsi="仿宋" w:eastAsia="仿宋" w:cs="仿宋"/>
                <w:sz w:val="24"/>
              </w:rPr>
              <w:t>数量</w:t>
            </w:r>
          </w:p>
        </w:tc>
        <w:tc>
          <w:tcPr>
            <w:tcW w:w="862" w:type="dxa"/>
            <w:tcBorders>
              <w:top w:val="single" w:color="auto" w:sz="4" w:space="0"/>
              <w:left w:val="nil"/>
              <w:bottom w:val="single" w:color="auto" w:sz="4" w:space="0"/>
              <w:right w:val="single" w:color="auto" w:sz="4" w:space="0"/>
            </w:tcBorders>
            <w:vAlign w:val="center"/>
          </w:tcPr>
          <w:p w14:paraId="44EA6342">
            <w:pPr>
              <w:spacing w:line="400" w:lineRule="exact"/>
              <w:jc w:val="center"/>
              <w:rPr>
                <w:rFonts w:hint="eastAsia" w:ascii="仿宋" w:hAnsi="仿宋" w:eastAsia="仿宋" w:cs="仿宋"/>
                <w:sz w:val="24"/>
              </w:rPr>
            </w:pPr>
            <w:r>
              <w:rPr>
                <w:rFonts w:hint="eastAsia" w:ascii="仿宋" w:hAnsi="仿宋" w:eastAsia="仿宋" w:cs="仿宋"/>
                <w:sz w:val="24"/>
              </w:rPr>
              <w:t>计量</w:t>
            </w:r>
          </w:p>
          <w:p w14:paraId="6EEEB663">
            <w:pPr>
              <w:spacing w:line="400" w:lineRule="exact"/>
              <w:jc w:val="center"/>
              <w:rPr>
                <w:rFonts w:hint="eastAsia" w:ascii="仿宋" w:hAnsi="仿宋" w:eastAsia="仿宋" w:cs="仿宋"/>
                <w:sz w:val="24"/>
              </w:rPr>
            </w:pPr>
            <w:r>
              <w:rPr>
                <w:rFonts w:hint="eastAsia" w:ascii="仿宋" w:hAnsi="仿宋" w:eastAsia="仿宋" w:cs="仿宋"/>
                <w:sz w:val="24"/>
              </w:rPr>
              <w:t>单位</w:t>
            </w:r>
          </w:p>
        </w:tc>
        <w:tc>
          <w:tcPr>
            <w:tcW w:w="939" w:type="dxa"/>
            <w:tcBorders>
              <w:top w:val="single" w:color="auto" w:sz="4" w:space="0"/>
              <w:left w:val="nil"/>
              <w:bottom w:val="single" w:color="auto" w:sz="4" w:space="0"/>
              <w:right w:val="single" w:color="auto" w:sz="4" w:space="0"/>
            </w:tcBorders>
            <w:vAlign w:val="center"/>
          </w:tcPr>
          <w:p w14:paraId="56D7E4E1">
            <w:pPr>
              <w:spacing w:line="400" w:lineRule="exact"/>
              <w:jc w:val="center"/>
              <w:rPr>
                <w:rFonts w:hint="eastAsia" w:ascii="仿宋" w:hAnsi="仿宋" w:eastAsia="仿宋" w:cs="仿宋"/>
                <w:sz w:val="24"/>
              </w:rPr>
            </w:pPr>
            <w:r>
              <w:rPr>
                <w:rFonts w:hint="eastAsia" w:ascii="仿宋" w:hAnsi="仿宋" w:eastAsia="仿宋" w:cs="仿宋"/>
                <w:sz w:val="24"/>
              </w:rPr>
              <w:t>单价（元）</w:t>
            </w:r>
          </w:p>
        </w:tc>
        <w:tc>
          <w:tcPr>
            <w:tcW w:w="953" w:type="dxa"/>
            <w:tcBorders>
              <w:top w:val="single" w:color="auto" w:sz="4" w:space="0"/>
              <w:left w:val="nil"/>
              <w:bottom w:val="single" w:color="auto" w:sz="4" w:space="0"/>
              <w:right w:val="single" w:color="auto" w:sz="4" w:space="0"/>
            </w:tcBorders>
            <w:vAlign w:val="center"/>
          </w:tcPr>
          <w:p w14:paraId="337481C0">
            <w:pPr>
              <w:spacing w:line="400" w:lineRule="exact"/>
              <w:jc w:val="center"/>
              <w:rPr>
                <w:rFonts w:hint="eastAsia" w:ascii="仿宋" w:hAnsi="仿宋" w:eastAsia="仿宋" w:cs="仿宋"/>
                <w:sz w:val="24"/>
              </w:rPr>
            </w:pPr>
            <w:r>
              <w:rPr>
                <w:rFonts w:hint="eastAsia" w:ascii="仿宋" w:hAnsi="仿宋" w:eastAsia="仿宋" w:cs="仿宋"/>
                <w:sz w:val="24"/>
              </w:rPr>
              <w:t>合计（元）</w:t>
            </w:r>
          </w:p>
        </w:tc>
        <w:tc>
          <w:tcPr>
            <w:tcW w:w="878" w:type="dxa"/>
            <w:tcBorders>
              <w:top w:val="single" w:color="auto" w:sz="4" w:space="0"/>
              <w:left w:val="nil"/>
              <w:bottom w:val="single" w:color="auto" w:sz="4" w:space="0"/>
              <w:right w:val="single" w:color="auto" w:sz="4" w:space="0"/>
            </w:tcBorders>
            <w:vAlign w:val="center"/>
          </w:tcPr>
          <w:p w14:paraId="17A27FD0">
            <w:pPr>
              <w:spacing w:line="400" w:lineRule="exact"/>
              <w:jc w:val="center"/>
              <w:rPr>
                <w:rFonts w:hint="eastAsia" w:ascii="仿宋" w:hAnsi="仿宋" w:eastAsia="仿宋" w:cs="仿宋"/>
                <w:sz w:val="24"/>
              </w:rPr>
            </w:pPr>
            <w:r>
              <w:rPr>
                <w:rFonts w:hint="eastAsia" w:ascii="仿宋" w:hAnsi="仿宋" w:eastAsia="仿宋" w:cs="仿宋"/>
                <w:sz w:val="24"/>
              </w:rPr>
              <w:t>交货地点/备注</w:t>
            </w:r>
          </w:p>
        </w:tc>
      </w:tr>
      <w:tr w14:paraId="7E0845B8">
        <w:tblPrEx>
          <w:tblCellMar>
            <w:top w:w="0" w:type="dxa"/>
            <w:left w:w="108" w:type="dxa"/>
            <w:bottom w:w="0" w:type="dxa"/>
            <w:right w:w="108" w:type="dxa"/>
          </w:tblCellMar>
        </w:tblPrEx>
        <w:trPr>
          <w:trHeight w:val="1169"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7E0A3BB">
            <w:pPr>
              <w:widowControl/>
              <w:jc w:val="center"/>
              <w:rPr>
                <w:rFonts w:hint="eastAsia" w:ascii="仿宋" w:hAnsi="仿宋" w:eastAsia="仿宋" w:cs="仿宋"/>
                <w:b/>
                <w:bCs/>
                <w:kern w:val="0"/>
                <w:sz w:val="24"/>
              </w:rPr>
            </w:pPr>
            <w:r>
              <w:rPr>
                <w:rFonts w:hint="eastAsia" w:ascii="仿宋" w:hAnsi="仿宋" w:eastAsia="仿宋" w:cs="仿宋"/>
                <w:kern w:val="0"/>
                <w:sz w:val="24"/>
              </w:rPr>
              <w:t>1</w:t>
            </w:r>
          </w:p>
        </w:tc>
        <w:tc>
          <w:tcPr>
            <w:tcW w:w="1637" w:type="dxa"/>
            <w:tcBorders>
              <w:top w:val="single" w:color="auto" w:sz="4" w:space="0"/>
              <w:left w:val="nil"/>
              <w:bottom w:val="single" w:color="auto" w:sz="4" w:space="0"/>
              <w:right w:val="single" w:color="auto" w:sz="4" w:space="0"/>
            </w:tcBorders>
            <w:vAlign w:val="center"/>
          </w:tcPr>
          <w:p w14:paraId="0FF61B46">
            <w:pPr>
              <w:spacing w:line="400" w:lineRule="exact"/>
              <w:jc w:val="center"/>
              <w:rPr>
                <w:rFonts w:hint="eastAsia" w:ascii="仿宋" w:hAnsi="仿宋" w:eastAsia="仿宋" w:cs="仿宋"/>
                <w:b/>
                <w:bCs/>
                <w:sz w:val="24"/>
              </w:rPr>
            </w:pPr>
          </w:p>
        </w:tc>
        <w:tc>
          <w:tcPr>
            <w:tcW w:w="1698" w:type="dxa"/>
            <w:tcBorders>
              <w:top w:val="single" w:color="auto" w:sz="4" w:space="0"/>
              <w:left w:val="nil"/>
              <w:bottom w:val="single" w:color="auto" w:sz="4" w:space="0"/>
              <w:right w:val="single" w:color="auto" w:sz="4" w:space="0"/>
            </w:tcBorders>
            <w:vAlign w:val="center"/>
          </w:tcPr>
          <w:p w14:paraId="6F80F3D7">
            <w:pPr>
              <w:widowControl/>
              <w:spacing w:line="400" w:lineRule="exact"/>
              <w:jc w:val="center"/>
              <w:rPr>
                <w:rFonts w:hint="eastAsia" w:ascii="仿宋" w:hAnsi="仿宋" w:eastAsia="仿宋" w:cs="仿宋"/>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41176DC6">
            <w:pPr>
              <w:spacing w:line="400" w:lineRule="exact"/>
              <w:jc w:val="center"/>
              <w:rPr>
                <w:rFonts w:hint="eastAsia" w:ascii="仿宋" w:hAnsi="仿宋" w:eastAsia="仿宋" w:cs="仿宋"/>
                <w:sz w:val="24"/>
              </w:rPr>
            </w:pPr>
          </w:p>
        </w:tc>
        <w:tc>
          <w:tcPr>
            <w:tcW w:w="684" w:type="dxa"/>
            <w:tcBorders>
              <w:top w:val="single" w:color="auto" w:sz="4" w:space="0"/>
              <w:left w:val="single" w:color="auto" w:sz="4" w:space="0"/>
              <w:bottom w:val="single" w:color="auto" w:sz="4" w:space="0"/>
              <w:right w:val="single" w:color="auto" w:sz="4" w:space="0"/>
            </w:tcBorders>
            <w:vAlign w:val="center"/>
          </w:tcPr>
          <w:p w14:paraId="3ADB29B5">
            <w:pPr>
              <w:spacing w:line="400" w:lineRule="exact"/>
              <w:jc w:val="center"/>
              <w:rPr>
                <w:rFonts w:hint="eastAsia" w:ascii="仿宋" w:hAnsi="仿宋" w:eastAsia="仿宋" w:cs="仿宋"/>
                <w:sz w:val="24"/>
              </w:rPr>
            </w:pPr>
          </w:p>
        </w:tc>
        <w:tc>
          <w:tcPr>
            <w:tcW w:w="862" w:type="dxa"/>
            <w:tcBorders>
              <w:top w:val="single" w:color="auto" w:sz="4" w:space="0"/>
              <w:left w:val="nil"/>
              <w:bottom w:val="single" w:color="auto" w:sz="4" w:space="0"/>
              <w:right w:val="single" w:color="auto" w:sz="4" w:space="0"/>
            </w:tcBorders>
            <w:vAlign w:val="center"/>
          </w:tcPr>
          <w:p w14:paraId="04DBEA5C">
            <w:pPr>
              <w:spacing w:line="400" w:lineRule="exact"/>
              <w:jc w:val="center"/>
              <w:rPr>
                <w:rFonts w:hint="eastAsia" w:ascii="仿宋" w:hAnsi="仿宋" w:eastAsia="仿宋" w:cs="仿宋"/>
                <w:sz w:val="24"/>
              </w:rPr>
            </w:pPr>
          </w:p>
        </w:tc>
        <w:tc>
          <w:tcPr>
            <w:tcW w:w="939" w:type="dxa"/>
            <w:tcBorders>
              <w:top w:val="single" w:color="auto" w:sz="4" w:space="0"/>
              <w:left w:val="nil"/>
              <w:bottom w:val="single" w:color="auto" w:sz="4" w:space="0"/>
              <w:right w:val="single" w:color="auto" w:sz="4" w:space="0"/>
            </w:tcBorders>
            <w:vAlign w:val="center"/>
          </w:tcPr>
          <w:p w14:paraId="03BA8A97">
            <w:pPr>
              <w:spacing w:line="400" w:lineRule="exact"/>
              <w:jc w:val="center"/>
              <w:rPr>
                <w:rFonts w:hint="eastAsia" w:ascii="仿宋" w:hAnsi="仿宋" w:eastAsia="仿宋" w:cs="仿宋"/>
                <w:sz w:val="24"/>
              </w:rPr>
            </w:pPr>
          </w:p>
        </w:tc>
        <w:tc>
          <w:tcPr>
            <w:tcW w:w="953" w:type="dxa"/>
            <w:tcBorders>
              <w:top w:val="single" w:color="auto" w:sz="4" w:space="0"/>
              <w:left w:val="nil"/>
              <w:bottom w:val="single" w:color="auto" w:sz="4" w:space="0"/>
              <w:right w:val="single" w:color="auto" w:sz="4" w:space="0"/>
            </w:tcBorders>
            <w:vAlign w:val="center"/>
          </w:tcPr>
          <w:p w14:paraId="26637B0E">
            <w:pPr>
              <w:spacing w:line="400" w:lineRule="exact"/>
              <w:jc w:val="center"/>
              <w:rPr>
                <w:rFonts w:hint="eastAsia" w:ascii="仿宋" w:hAnsi="仿宋" w:eastAsia="仿宋" w:cs="仿宋"/>
                <w:sz w:val="24"/>
              </w:rPr>
            </w:pPr>
          </w:p>
        </w:tc>
        <w:tc>
          <w:tcPr>
            <w:tcW w:w="878" w:type="dxa"/>
            <w:tcBorders>
              <w:top w:val="single" w:color="auto" w:sz="4" w:space="0"/>
              <w:left w:val="nil"/>
              <w:bottom w:val="single" w:color="auto" w:sz="4" w:space="0"/>
              <w:right w:val="single" w:color="auto" w:sz="4" w:space="0"/>
            </w:tcBorders>
            <w:vAlign w:val="center"/>
          </w:tcPr>
          <w:p w14:paraId="51748467">
            <w:pPr>
              <w:spacing w:line="400" w:lineRule="exact"/>
              <w:jc w:val="center"/>
              <w:rPr>
                <w:rFonts w:hint="eastAsia" w:ascii="仿宋" w:hAnsi="仿宋" w:eastAsia="仿宋" w:cs="仿宋"/>
                <w:sz w:val="24"/>
              </w:rPr>
            </w:pPr>
          </w:p>
        </w:tc>
      </w:tr>
      <w:tr w14:paraId="44F3FA7E">
        <w:tblPrEx>
          <w:tblCellMar>
            <w:top w:w="0" w:type="dxa"/>
            <w:left w:w="108" w:type="dxa"/>
            <w:bottom w:w="0" w:type="dxa"/>
            <w:right w:w="108" w:type="dxa"/>
          </w:tblCellMar>
        </w:tblPrEx>
        <w:trPr>
          <w:trHeight w:val="670" w:hRule="atLeast"/>
          <w:jc w:val="center"/>
        </w:trPr>
        <w:tc>
          <w:tcPr>
            <w:tcW w:w="730" w:type="dxa"/>
            <w:tcBorders>
              <w:top w:val="nil"/>
              <w:left w:val="single" w:color="auto" w:sz="4" w:space="0"/>
              <w:bottom w:val="single" w:color="auto" w:sz="4" w:space="0"/>
              <w:right w:val="single" w:color="auto" w:sz="4" w:space="0"/>
            </w:tcBorders>
            <w:vAlign w:val="center"/>
          </w:tcPr>
          <w:p w14:paraId="1E67B009">
            <w:pPr>
              <w:widowControl/>
              <w:jc w:val="center"/>
              <w:rPr>
                <w:rFonts w:hint="eastAsia" w:ascii="仿宋" w:hAnsi="仿宋" w:eastAsia="仿宋" w:cs="仿宋"/>
                <w:kern w:val="0"/>
                <w:sz w:val="24"/>
              </w:rPr>
            </w:pPr>
            <w:r>
              <w:rPr>
                <w:rFonts w:hint="eastAsia" w:ascii="仿宋" w:hAnsi="仿宋" w:eastAsia="仿宋" w:cs="仿宋"/>
                <w:kern w:val="0"/>
                <w:sz w:val="24"/>
              </w:rPr>
              <w:t>2</w:t>
            </w:r>
          </w:p>
        </w:tc>
        <w:tc>
          <w:tcPr>
            <w:tcW w:w="1637" w:type="dxa"/>
            <w:tcBorders>
              <w:top w:val="nil"/>
              <w:left w:val="nil"/>
              <w:bottom w:val="single" w:color="auto" w:sz="4" w:space="0"/>
              <w:right w:val="single" w:color="auto" w:sz="4" w:space="0"/>
            </w:tcBorders>
            <w:vAlign w:val="center"/>
          </w:tcPr>
          <w:p w14:paraId="0AD91D6B">
            <w:pPr>
              <w:rPr>
                <w:rFonts w:hint="eastAsia" w:ascii="仿宋" w:hAnsi="仿宋" w:eastAsia="仿宋" w:cs="仿宋"/>
                <w:sz w:val="24"/>
              </w:rPr>
            </w:pPr>
          </w:p>
        </w:tc>
        <w:tc>
          <w:tcPr>
            <w:tcW w:w="1698" w:type="dxa"/>
            <w:tcBorders>
              <w:top w:val="single" w:color="auto" w:sz="4" w:space="0"/>
              <w:left w:val="nil"/>
              <w:bottom w:val="single" w:color="auto" w:sz="4" w:space="0"/>
              <w:right w:val="single" w:color="auto" w:sz="4" w:space="0"/>
            </w:tcBorders>
          </w:tcPr>
          <w:p w14:paraId="464A44AC">
            <w:pPr>
              <w:jc w:val="center"/>
              <w:rPr>
                <w:rFonts w:hint="eastAsia" w:ascii="仿宋" w:hAnsi="仿宋" w:eastAsia="仿宋" w:cs="仿宋"/>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A395A2B">
            <w:pPr>
              <w:jc w:val="center"/>
              <w:rPr>
                <w:rFonts w:hint="eastAsia" w:ascii="仿宋" w:hAnsi="仿宋" w:eastAsia="仿宋" w:cs="仿宋"/>
                <w:sz w:val="24"/>
              </w:rPr>
            </w:pPr>
          </w:p>
        </w:tc>
        <w:tc>
          <w:tcPr>
            <w:tcW w:w="684" w:type="dxa"/>
            <w:tcBorders>
              <w:top w:val="single" w:color="auto" w:sz="4" w:space="0"/>
              <w:left w:val="single" w:color="auto" w:sz="4" w:space="0"/>
              <w:bottom w:val="single" w:color="auto" w:sz="4" w:space="0"/>
              <w:right w:val="single" w:color="auto" w:sz="4" w:space="0"/>
            </w:tcBorders>
            <w:vAlign w:val="center"/>
          </w:tcPr>
          <w:p w14:paraId="7544FBBC">
            <w:pPr>
              <w:jc w:val="center"/>
              <w:rPr>
                <w:rFonts w:hint="eastAsia" w:ascii="仿宋" w:hAnsi="仿宋" w:eastAsia="仿宋" w:cs="仿宋"/>
                <w:sz w:val="24"/>
              </w:rPr>
            </w:pPr>
          </w:p>
        </w:tc>
        <w:tc>
          <w:tcPr>
            <w:tcW w:w="862" w:type="dxa"/>
            <w:tcBorders>
              <w:top w:val="nil"/>
              <w:left w:val="nil"/>
              <w:bottom w:val="single" w:color="auto" w:sz="4" w:space="0"/>
              <w:right w:val="single" w:color="auto" w:sz="4" w:space="0"/>
            </w:tcBorders>
            <w:vAlign w:val="center"/>
          </w:tcPr>
          <w:p w14:paraId="727A4C83">
            <w:pPr>
              <w:jc w:val="center"/>
              <w:rPr>
                <w:rFonts w:hint="eastAsia" w:ascii="仿宋" w:hAnsi="仿宋" w:eastAsia="仿宋" w:cs="仿宋"/>
                <w:sz w:val="24"/>
              </w:rPr>
            </w:pPr>
          </w:p>
        </w:tc>
        <w:tc>
          <w:tcPr>
            <w:tcW w:w="939" w:type="dxa"/>
            <w:tcBorders>
              <w:top w:val="nil"/>
              <w:left w:val="nil"/>
              <w:bottom w:val="single" w:color="auto" w:sz="4" w:space="0"/>
              <w:right w:val="single" w:color="auto" w:sz="4" w:space="0"/>
            </w:tcBorders>
            <w:vAlign w:val="center"/>
          </w:tcPr>
          <w:p w14:paraId="58D6291C">
            <w:pPr>
              <w:jc w:val="center"/>
              <w:rPr>
                <w:rFonts w:hint="eastAsia" w:ascii="仿宋" w:hAnsi="仿宋" w:eastAsia="仿宋" w:cs="仿宋"/>
                <w:sz w:val="24"/>
              </w:rPr>
            </w:pPr>
            <w:r>
              <w:rPr>
                <w:rFonts w:hint="eastAsia" w:ascii="仿宋" w:hAnsi="仿宋" w:eastAsia="仿宋" w:cs="仿宋"/>
                <w:sz w:val="24"/>
              </w:rPr>
              <w:t>　</w:t>
            </w:r>
          </w:p>
        </w:tc>
        <w:tc>
          <w:tcPr>
            <w:tcW w:w="953" w:type="dxa"/>
            <w:tcBorders>
              <w:top w:val="nil"/>
              <w:left w:val="nil"/>
              <w:bottom w:val="single" w:color="auto" w:sz="4" w:space="0"/>
              <w:right w:val="single" w:color="auto" w:sz="4" w:space="0"/>
            </w:tcBorders>
            <w:vAlign w:val="center"/>
          </w:tcPr>
          <w:p w14:paraId="2AF40A30">
            <w:pPr>
              <w:jc w:val="center"/>
              <w:rPr>
                <w:rFonts w:hint="eastAsia" w:ascii="仿宋" w:hAnsi="仿宋" w:eastAsia="仿宋" w:cs="仿宋"/>
                <w:sz w:val="24"/>
              </w:rPr>
            </w:pPr>
            <w:r>
              <w:rPr>
                <w:rFonts w:hint="eastAsia" w:ascii="仿宋" w:hAnsi="仿宋" w:eastAsia="仿宋" w:cs="仿宋"/>
                <w:sz w:val="24"/>
              </w:rPr>
              <w:t>　</w:t>
            </w:r>
          </w:p>
        </w:tc>
        <w:tc>
          <w:tcPr>
            <w:tcW w:w="878" w:type="dxa"/>
            <w:tcBorders>
              <w:top w:val="nil"/>
              <w:left w:val="nil"/>
              <w:bottom w:val="single" w:color="auto" w:sz="4" w:space="0"/>
              <w:right w:val="single" w:color="auto" w:sz="4" w:space="0"/>
            </w:tcBorders>
            <w:vAlign w:val="center"/>
          </w:tcPr>
          <w:p w14:paraId="6F37A64E">
            <w:pPr>
              <w:jc w:val="center"/>
              <w:rPr>
                <w:rFonts w:hint="eastAsia" w:ascii="仿宋" w:hAnsi="仿宋" w:eastAsia="仿宋" w:cs="仿宋"/>
                <w:sz w:val="24"/>
              </w:rPr>
            </w:pPr>
          </w:p>
        </w:tc>
      </w:tr>
      <w:tr w14:paraId="615F75BC">
        <w:tblPrEx>
          <w:tblCellMar>
            <w:top w:w="0" w:type="dxa"/>
            <w:left w:w="108" w:type="dxa"/>
            <w:bottom w:w="0" w:type="dxa"/>
            <w:right w:w="108" w:type="dxa"/>
          </w:tblCellMar>
        </w:tblPrEx>
        <w:trPr>
          <w:trHeight w:val="670" w:hRule="atLeast"/>
          <w:jc w:val="center"/>
        </w:trPr>
        <w:tc>
          <w:tcPr>
            <w:tcW w:w="730" w:type="dxa"/>
            <w:tcBorders>
              <w:top w:val="nil"/>
              <w:left w:val="single" w:color="auto" w:sz="4" w:space="0"/>
              <w:bottom w:val="single" w:color="auto" w:sz="4" w:space="0"/>
              <w:right w:val="single" w:color="auto" w:sz="4" w:space="0"/>
            </w:tcBorders>
            <w:vAlign w:val="center"/>
          </w:tcPr>
          <w:p w14:paraId="5EDD8CDD">
            <w:pPr>
              <w:widowControl/>
              <w:jc w:val="center"/>
              <w:rPr>
                <w:rFonts w:hint="eastAsia" w:ascii="仿宋" w:hAnsi="仿宋" w:eastAsia="仿宋" w:cs="仿宋"/>
                <w:kern w:val="0"/>
                <w:sz w:val="24"/>
              </w:rPr>
            </w:pPr>
            <w:r>
              <w:rPr>
                <w:rFonts w:hint="eastAsia" w:ascii="仿宋" w:hAnsi="仿宋" w:eastAsia="仿宋" w:cs="仿宋"/>
                <w:kern w:val="0"/>
                <w:sz w:val="24"/>
              </w:rPr>
              <w:t>3</w:t>
            </w:r>
          </w:p>
        </w:tc>
        <w:tc>
          <w:tcPr>
            <w:tcW w:w="1637" w:type="dxa"/>
            <w:tcBorders>
              <w:top w:val="nil"/>
              <w:left w:val="nil"/>
              <w:bottom w:val="single" w:color="auto" w:sz="4" w:space="0"/>
              <w:right w:val="single" w:color="auto" w:sz="4" w:space="0"/>
            </w:tcBorders>
            <w:vAlign w:val="center"/>
          </w:tcPr>
          <w:p w14:paraId="7471D2FF">
            <w:pPr>
              <w:rPr>
                <w:rFonts w:hint="eastAsia" w:ascii="仿宋" w:hAnsi="仿宋" w:eastAsia="仿宋" w:cs="仿宋"/>
                <w:sz w:val="24"/>
              </w:rPr>
            </w:pPr>
          </w:p>
        </w:tc>
        <w:tc>
          <w:tcPr>
            <w:tcW w:w="1698" w:type="dxa"/>
            <w:tcBorders>
              <w:top w:val="single" w:color="auto" w:sz="4" w:space="0"/>
              <w:left w:val="nil"/>
              <w:bottom w:val="single" w:color="auto" w:sz="4" w:space="0"/>
              <w:right w:val="single" w:color="auto" w:sz="4" w:space="0"/>
            </w:tcBorders>
          </w:tcPr>
          <w:p w14:paraId="4DB8833C">
            <w:pPr>
              <w:jc w:val="center"/>
              <w:rPr>
                <w:rFonts w:hint="eastAsia" w:ascii="仿宋" w:hAnsi="仿宋" w:eastAsia="仿宋" w:cs="仿宋"/>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A8F85B7">
            <w:pPr>
              <w:jc w:val="center"/>
              <w:rPr>
                <w:rFonts w:hint="eastAsia" w:ascii="仿宋" w:hAnsi="仿宋" w:eastAsia="仿宋" w:cs="仿宋"/>
                <w:sz w:val="24"/>
              </w:rPr>
            </w:pPr>
          </w:p>
        </w:tc>
        <w:tc>
          <w:tcPr>
            <w:tcW w:w="684" w:type="dxa"/>
            <w:tcBorders>
              <w:top w:val="single" w:color="auto" w:sz="4" w:space="0"/>
              <w:left w:val="single" w:color="auto" w:sz="4" w:space="0"/>
              <w:bottom w:val="single" w:color="auto" w:sz="4" w:space="0"/>
              <w:right w:val="single" w:color="auto" w:sz="4" w:space="0"/>
            </w:tcBorders>
            <w:vAlign w:val="center"/>
          </w:tcPr>
          <w:p w14:paraId="2F098D0E">
            <w:pPr>
              <w:jc w:val="center"/>
              <w:rPr>
                <w:rFonts w:hint="eastAsia" w:ascii="仿宋" w:hAnsi="仿宋" w:eastAsia="仿宋" w:cs="仿宋"/>
                <w:sz w:val="24"/>
              </w:rPr>
            </w:pPr>
          </w:p>
        </w:tc>
        <w:tc>
          <w:tcPr>
            <w:tcW w:w="862" w:type="dxa"/>
            <w:tcBorders>
              <w:top w:val="nil"/>
              <w:left w:val="nil"/>
              <w:bottom w:val="single" w:color="auto" w:sz="4" w:space="0"/>
              <w:right w:val="single" w:color="auto" w:sz="4" w:space="0"/>
            </w:tcBorders>
            <w:vAlign w:val="center"/>
          </w:tcPr>
          <w:p w14:paraId="1C75282E">
            <w:pPr>
              <w:jc w:val="center"/>
              <w:rPr>
                <w:rFonts w:hint="eastAsia" w:ascii="仿宋" w:hAnsi="仿宋" w:eastAsia="仿宋" w:cs="仿宋"/>
                <w:sz w:val="24"/>
              </w:rPr>
            </w:pPr>
          </w:p>
        </w:tc>
        <w:tc>
          <w:tcPr>
            <w:tcW w:w="939" w:type="dxa"/>
            <w:tcBorders>
              <w:top w:val="nil"/>
              <w:left w:val="nil"/>
              <w:bottom w:val="single" w:color="auto" w:sz="4" w:space="0"/>
              <w:right w:val="single" w:color="auto" w:sz="4" w:space="0"/>
            </w:tcBorders>
            <w:vAlign w:val="center"/>
          </w:tcPr>
          <w:p w14:paraId="55933B3C">
            <w:pPr>
              <w:jc w:val="center"/>
              <w:rPr>
                <w:rFonts w:hint="eastAsia" w:ascii="仿宋" w:hAnsi="仿宋" w:eastAsia="仿宋" w:cs="仿宋"/>
                <w:sz w:val="24"/>
              </w:rPr>
            </w:pPr>
            <w:r>
              <w:rPr>
                <w:rFonts w:hint="eastAsia" w:ascii="仿宋" w:hAnsi="仿宋" w:eastAsia="仿宋" w:cs="仿宋"/>
                <w:sz w:val="24"/>
              </w:rPr>
              <w:t>　</w:t>
            </w:r>
          </w:p>
        </w:tc>
        <w:tc>
          <w:tcPr>
            <w:tcW w:w="953" w:type="dxa"/>
            <w:tcBorders>
              <w:top w:val="nil"/>
              <w:left w:val="nil"/>
              <w:bottom w:val="single" w:color="auto" w:sz="4" w:space="0"/>
              <w:right w:val="single" w:color="auto" w:sz="4" w:space="0"/>
            </w:tcBorders>
            <w:vAlign w:val="center"/>
          </w:tcPr>
          <w:p w14:paraId="0C54546D">
            <w:pPr>
              <w:jc w:val="center"/>
              <w:rPr>
                <w:rFonts w:hint="eastAsia" w:ascii="仿宋" w:hAnsi="仿宋" w:eastAsia="仿宋" w:cs="仿宋"/>
                <w:sz w:val="24"/>
              </w:rPr>
            </w:pPr>
            <w:r>
              <w:rPr>
                <w:rFonts w:hint="eastAsia" w:ascii="仿宋" w:hAnsi="仿宋" w:eastAsia="仿宋" w:cs="仿宋"/>
                <w:sz w:val="24"/>
              </w:rPr>
              <w:t>　</w:t>
            </w:r>
          </w:p>
        </w:tc>
        <w:tc>
          <w:tcPr>
            <w:tcW w:w="878" w:type="dxa"/>
            <w:tcBorders>
              <w:top w:val="nil"/>
              <w:left w:val="nil"/>
              <w:bottom w:val="single" w:color="auto" w:sz="4" w:space="0"/>
              <w:right w:val="single" w:color="auto" w:sz="4" w:space="0"/>
            </w:tcBorders>
            <w:vAlign w:val="center"/>
          </w:tcPr>
          <w:p w14:paraId="1A379518">
            <w:pPr>
              <w:jc w:val="center"/>
              <w:rPr>
                <w:rFonts w:hint="eastAsia" w:ascii="仿宋" w:hAnsi="仿宋" w:eastAsia="仿宋" w:cs="仿宋"/>
                <w:sz w:val="24"/>
              </w:rPr>
            </w:pPr>
          </w:p>
        </w:tc>
      </w:tr>
      <w:tr w14:paraId="69FB2D0B">
        <w:tblPrEx>
          <w:tblCellMar>
            <w:top w:w="0" w:type="dxa"/>
            <w:left w:w="108" w:type="dxa"/>
            <w:bottom w:w="0" w:type="dxa"/>
            <w:right w:w="108" w:type="dxa"/>
          </w:tblCellMar>
        </w:tblPrEx>
        <w:trPr>
          <w:trHeight w:val="670" w:hRule="atLeast"/>
          <w:jc w:val="center"/>
        </w:trPr>
        <w:tc>
          <w:tcPr>
            <w:tcW w:w="730" w:type="dxa"/>
            <w:tcBorders>
              <w:top w:val="nil"/>
              <w:left w:val="single" w:color="auto" w:sz="4" w:space="0"/>
              <w:bottom w:val="single" w:color="auto" w:sz="4" w:space="0"/>
              <w:right w:val="single" w:color="auto" w:sz="4" w:space="0"/>
            </w:tcBorders>
            <w:vAlign w:val="center"/>
          </w:tcPr>
          <w:p w14:paraId="26349A18">
            <w:pPr>
              <w:widowControl/>
              <w:jc w:val="center"/>
              <w:rPr>
                <w:rFonts w:hint="eastAsia" w:ascii="仿宋" w:hAnsi="仿宋" w:eastAsia="仿宋" w:cs="仿宋"/>
                <w:kern w:val="0"/>
                <w:sz w:val="24"/>
              </w:rPr>
            </w:pPr>
            <w:r>
              <w:rPr>
                <w:rFonts w:hint="eastAsia" w:ascii="仿宋" w:hAnsi="仿宋" w:eastAsia="仿宋" w:cs="仿宋"/>
                <w:kern w:val="0"/>
                <w:sz w:val="24"/>
              </w:rPr>
              <w:t>4</w:t>
            </w:r>
          </w:p>
        </w:tc>
        <w:tc>
          <w:tcPr>
            <w:tcW w:w="1637" w:type="dxa"/>
            <w:tcBorders>
              <w:top w:val="nil"/>
              <w:left w:val="nil"/>
              <w:bottom w:val="single" w:color="auto" w:sz="4" w:space="0"/>
              <w:right w:val="single" w:color="auto" w:sz="4" w:space="0"/>
            </w:tcBorders>
            <w:vAlign w:val="center"/>
          </w:tcPr>
          <w:p w14:paraId="4B085AAB">
            <w:pPr>
              <w:rPr>
                <w:rFonts w:hint="eastAsia" w:ascii="仿宋" w:hAnsi="仿宋" w:eastAsia="仿宋" w:cs="仿宋"/>
                <w:sz w:val="24"/>
              </w:rPr>
            </w:pPr>
          </w:p>
        </w:tc>
        <w:tc>
          <w:tcPr>
            <w:tcW w:w="1698" w:type="dxa"/>
            <w:tcBorders>
              <w:top w:val="single" w:color="auto" w:sz="4" w:space="0"/>
              <w:left w:val="nil"/>
              <w:bottom w:val="single" w:color="auto" w:sz="4" w:space="0"/>
              <w:right w:val="single" w:color="auto" w:sz="4" w:space="0"/>
            </w:tcBorders>
          </w:tcPr>
          <w:p w14:paraId="1A8B24B2">
            <w:pPr>
              <w:jc w:val="center"/>
              <w:rPr>
                <w:rFonts w:hint="eastAsia" w:ascii="仿宋" w:hAnsi="仿宋" w:eastAsia="仿宋" w:cs="仿宋"/>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70B7A95">
            <w:pPr>
              <w:jc w:val="center"/>
              <w:rPr>
                <w:rFonts w:hint="eastAsia" w:ascii="仿宋" w:hAnsi="仿宋" w:eastAsia="仿宋" w:cs="仿宋"/>
                <w:sz w:val="24"/>
              </w:rPr>
            </w:pPr>
          </w:p>
        </w:tc>
        <w:tc>
          <w:tcPr>
            <w:tcW w:w="684" w:type="dxa"/>
            <w:tcBorders>
              <w:top w:val="single" w:color="auto" w:sz="4" w:space="0"/>
              <w:left w:val="single" w:color="auto" w:sz="4" w:space="0"/>
              <w:bottom w:val="single" w:color="auto" w:sz="4" w:space="0"/>
              <w:right w:val="single" w:color="auto" w:sz="4" w:space="0"/>
            </w:tcBorders>
            <w:vAlign w:val="center"/>
          </w:tcPr>
          <w:p w14:paraId="3E6A8FA1">
            <w:pPr>
              <w:jc w:val="center"/>
              <w:rPr>
                <w:rFonts w:hint="eastAsia" w:ascii="仿宋" w:hAnsi="仿宋" w:eastAsia="仿宋" w:cs="仿宋"/>
                <w:sz w:val="24"/>
              </w:rPr>
            </w:pPr>
          </w:p>
        </w:tc>
        <w:tc>
          <w:tcPr>
            <w:tcW w:w="862" w:type="dxa"/>
            <w:tcBorders>
              <w:top w:val="nil"/>
              <w:left w:val="nil"/>
              <w:bottom w:val="single" w:color="auto" w:sz="4" w:space="0"/>
              <w:right w:val="single" w:color="auto" w:sz="4" w:space="0"/>
            </w:tcBorders>
            <w:vAlign w:val="center"/>
          </w:tcPr>
          <w:p w14:paraId="1914E3BD">
            <w:pPr>
              <w:jc w:val="center"/>
              <w:rPr>
                <w:rFonts w:hint="eastAsia" w:ascii="仿宋" w:hAnsi="仿宋" w:eastAsia="仿宋" w:cs="仿宋"/>
                <w:sz w:val="24"/>
              </w:rPr>
            </w:pPr>
          </w:p>
        </w:tc>
        <w:tc>
          <w:tcPr>
            <w:tcW w:w="939" w:type="dxa"/>
            <w:tcBorders>
              <w:top w:val="nil"/>
              <w:left w:val="nil"/>
              <w:bottom w:val="single" w:color="auto" w:sz="4" w:space="0"/>
              <w:right w:val="single" w:color="auto" w:sz="4" w:space="0"/>
            </w:tcBorders>
            <w:vAlign w:val="center"/>
          </w:tcPr>
          <w:p w14:paraId="517191BE">
            <w:pPr>
              <w:jc w:val="center"/>
              <w:rPr>
                <w:rFonts w:hint="eastAsia" w:ascii="仿宋" w:hAnsi="仿宋" w:eastAsia="仿宋" w:cs="仿宋"/>
                <w:sz w:val="24"/>
              </w:rPr>
            </w:pPr>
            <w:r>
              <w:rPr>
                <w:rFonts w:hint="eastAsia" w:ascii="仿宋" w:hAnsi="仿宋" w:eastAsia="仿宋" w:cs="仿宋"/>
                <w:sz w:val="24"/>
              </w:rPr>
              <w:t>　</w:t>
            </w:r>
          </w:p>
        </w:tc>
        <w:tc>
          <w:tcPr>
            <w:tcW w:w="953" w:type="dxa"/>
            <w:tcBorders>
              <w:top w:val="nil"/>
              <w:left w:val="nil"/>
              <w:bottom w:val="single" w:color="auto" w:sz="4" w:space="0"/>
              <w:right w:val="single" w:color="auto" w:sz="4" w:space="0"/>
            </w:tcBorders>
            <w:vAlign w:val="center"/>
          </w:tcPr>
          <w:p w14:paraId="0CF0F5D3">
            <w:pPr>
              <w:jc w:val="center"/>
              <w:rPr>
                <w:rFonts w:hint="eastAsia" w:ascii="仿宋" w:hAnsi="仿宋" w:eastAsia="仿宋" w:cs="仿宋"/>
                <w:sz w:val="24"/>
              </w:rPr>
            </w:pPr>
            <w:r>
              <w:rPr>
                <w:rFonts w:hint="eastAsia" w:ascii="仿宋" w:hAnsi="仿宋" w:eastAsia="仿宋" w:cs="仿宋"/>
                <w:sz w:val="24"/>
              </w:rPr>
              <w:t>　</w:t>
            </w:r>
          </w:p>
        </w:tc>
        <w:tc>
          <w:tcPr>
            <w:tcW w:w="878" w:type="dxa"/>
            <w:tcBorders>
              <w:top w:val="nil"/>
              <w:left w:val="nil"/>
              <w:bottom w:val="single" w:color="auto" w:sz="4" w:space="0"/>
              <w:right w:val="single" w:color="auto" w:sz="4" w:space="0"/>
            </w:tcBorders>
            <w:vAlign w:val="center"/>
          </w:tcPr>
          <w:p w14:paraId="1313644A">
            <w:pPr>
              <w:jc w:val="center"/>
              <w:rPr>
                <w:rFonts w:hint="eastAsia" w:ascii="仿宋" w:hAnsi="仿宋" w:eastAsia="仿宋" w:cs="仿宋"/>
                <w:sz w:val="24"/>
              </w:rPr>
            </w:pPr>
          </w:p>
        </w:tc>
      </w:tr>
      <w:tr w14:paraId="48CA7AAE">
        <w:tblPrEx>
          <w:tblCellMar>
            <w:top w:w="0" w:type="dxa"/>
            <w:left w:w="108" w:type="dxa"/>
            <w:bottom w:w="0" w:type="dxa"/>
            <w:right w:w="108" w:type="dxa"/>
          </w:tblCellMar>
        </w:tblPrEx>
        <w:trPr>
          <w:trHeight w:val="670" w:hRule="atLeast"/>
          <w:jc w:val="center"/>
        </w:trPr>
        <w:tc>
          <w:tcPr>
            <w:tcW w:w="730" w:type="dxa"/>
            <w:tcBorders>
              <w:top w:val="nil"/>
              <w:left w:val="single" w:color="auto" w:sz="4" w:space="0"/>
              <w:bottom w:val="single" w:color="auto" w:sz="4" w:space="0"/>
              <w:right w:val="single" w:color="auto" w:sz="4" w:space="0"/>
            </w:tcBorders>
            <w:vAlign w:val="center"/>
          </w:tcPr>
          <w:p w14:paraId="63FBE7BE">
            <w:pPr>
              <w:widowControl/>
              <w:jc w:val="center"/>
              <w:rPr>
                <w:rFonts w:hint="eastAsia" w:ascii="仿宋" w:hAnsi="仿宋" w:eastAsia="仿宋" w:cs="仿宋"/>
                <w:kern w:val="0"/>
                <w:sz w:val="24"/>
              </w:rPr>
            </w:pPr>
            <w:r>
              <w:rPr>
                <w:rFonts w:hint="eastAsia" w:ascii="仿宋" w:hAnsi="仿宋" w:eastAsia="仿宋" w:cs="仿宋"/>
                <w:kern w:val="0"/>
                <w:sz w:val="24"/>
              </w:rPr>
              <w:t>…</w:t>
            </w:r>
          </w:p>
        </w:tc>
        <w:tc>
          <w:tcPr>
            <w:tcW w:w="1637" w:type="dxa"/>
            <w:tcBorders>
              <w:top w:val="nil"/>
              <w:left w:val="nil"/>
              <w:bottom w:val="single" w:color="auto" w:sz="4" w:space="0"/>
              <w:right w:val="single" w:color="auto" w:sz="4" w:space="0"/>
            </w:tcBorders>
            <w:vAlign w:val="center"/>
          </w:tcPr>
          <w:p w14:paraId="51F661AD">
            <w:pPr>
              <w:rPr>
                <w:rFonts w:hint="eastAsia" w:ascii="仿宋" w:hAnsi="仿宋" w:eastAsia="仿宋" w:cs="仿宋"/>
                <w:sz w:val="24"/>
              </w:rPr>
            </w:pPr>
          </w:p>
        </w:tc>
        <w:tc>
          <w:tcPr>
            <w:tcW w:w="1698" w:type="dxa"/>
            <w:tcBorders>
              <w:top w:val="single" w:color="auto" w:sz="4" w:space="0"/>
              <w:left w:val="nil"/>
              <w:bottom w:val="single" w:color="auto" w:sz="4" w:space="0"/>
              <w:right w:val="single" w:color="auto" w:sz="4" w:space="0"/>
            </w:tcBorders>
          </w:tcPr>
          <w:p w14:paraId="740E1B23">
            <w:pPr>
              <w:jc w:val="center"/>
              <w:rPr>
                <w:rFonts w:hint="eastAsia" w:ascii="仿宋" w:hAnsi="仿宋" w:eastAsia="仿宋" w:cs="仿宋"/>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5C340021">
            <w:pPr>
              <w:jc w:val="center"/>
              <w:rPr>
                <w:rFonts w:hint="eastAsia" w:ascii="仿宋" w:hAnsi="仿宋" w:eastAsia="仿宋" w:cs="仿宋"/>
                <w:sz w:val="24"/>
              </w:rPr>
            </w:pPr>
          </w:p>
        </w:tc>
        <w:tc>
          <w:tcPr>
            <w:tcW w:w="684" w:type="dxa"/>
            <w:tcBorders>
              <w:top w:val="single" w:color="auto" w:sz="4" w:space="0"/>
              <w:left w:val="single" w:color="auto" w:sz="4" w:space="0"/>
              <w:bottom w:val="single" w:color="auto" w:sz="4" w:space="0"/>
              <w:right w:val="single" w:color="auto" w:sz="4" w:space="0"/>
            </w:tcBorders>
            <w:vAlign w:val="center"/>
          </w:tcPr>
          <w:p w14:paraId="51F5D9EA">
            <w:pPr>
              <w:jc w:val="center"/>
              <w:rPr>
                <w:rFonts w:hint="eastAsia" w:ascii="仿宋" w:hAnsi="仿宋" w:eastAsia="仿宋" w:cs="仿宋"/>
                <w:sz w:val="24"/>
              </w:rPr>
            </w:pPr>
          </w:p>
        </w:tc>
        <w:tc>
          <w:tcPr>
            <w:tcW w:w="862" w:type="dxa"/>
            <w:tcBorders>
              <w:top w:val="nil"/>
              <w:left w:val="nil"/>
              <w:bottom w:val="single" w:color="auto" w:sz="4" w:space="0"/>
              <w:right w:val="single" w:color="auto" w:sz="4" w:space="0"/>
            </w:tcBorders>
            <w:vAlign w:val="center"/>
          </w:tcPr>
          <w:p w14:paraId="5FB5BD5F">
            <w:pPr>
              <w:jc w:val="center"/>
              <w:rPr>
                <w:rFonts w:hint="eastAsia" w:ascii="仿宋" w:hAnsi="仿宋" w:eastAsia="仿宋" w:cs="仿宋"/>
                <w:sz w:val="24"/>
              </w:rPr>
            </w:pPr>
          </w:p>
        </w:tc>
        <w:tc>
          <w:tcPr>
            <w:tcW w:w="939" w:type="dxa"/>
            <w:tcBorders>
              <w:top w:val="nil"/>
              <w:left w:val="nil"/>
              <w:bottom w:val="single" w:color="auto" w:sz="4" w:space="0"/>
              <w:right w:val="single" w:color="auto" w:sz="4" w:space="0"/>
            </w:tcBorders>
            <w:vAlign w:val="center"/>
          </w:tcPr>
          <w:p w14:paraId="5A2EDDC5">
            <w:pPr>
              <w:jc w:val="center"/>
              <w:rPr>
                <w:rFonts w:hint="eastAsia" w:ascii="仿宋" w:hAnsi="仿宋" w:eastAsia="仿宋" w:cs="仿宋"/>
                <w:sz w:val="24"/>
              </w:rPr>
            </w:pPr>
            <w:r>
              <w:rPr>
                <w:rFonts w:hint="eastAsia" w:ascii="仿宋" w:hAnsi="仿宋" w:eastAsia="仿宋" w:cs="仿宋"/>
                <w:sz w:val="24"/>
              </w:rPr>
              <w:t>　</w:t>
            </w:r>
          </w:p>
        </w:tc>
        <w:tc>
          <w:tcPr>
            <w:tcW w:w="953" w:type="dxa"/>
            <w:tcBorders>
              <w:top w:val="nil"/>
              <w:left w:val="nil"/>
              <w:bottom w:val="single" w:color="auto" w:sz="4" w:space="0"/>
              <w:right w:val="single" w:color="auto" w:sz="4" w:space="0"/>
            </w:tcBorders>
            <w:vAlign w:val="center"/>
          </w:tcPr>
          <w:p w14:paraId="52FEBCDC">
            <w:pPr>
              <w:jc w:val="center"/>
              <w:rPr>
                <w:rFonts w:hint="eastAsia" w:ascii="仿宋" w:hAnsi="仿宋" w:eastAsia="仿宋" w:cs="仿宋"/>
                <w:sz w:val="24"/>
              </w:rPr>
            </w:pPr>
            <w:r>
              <w:rPr>
                <w:rFonts w:hint="eastAsia" w:ascii="仿宋" w:hAnsi="仿宋" w:eastAsia="仿宋" w:cs="仿宋"/>
                <w:sz w:val="24"/>
              </w:rPr>
              <w:t>　</w:t>
            </w:r>
          </w:p>
        </w:tc>
        <w:tc>
          <w:tcPr>
            <w:tcW w:w="878" w:type="dxa"/>
            <w:tcBorders>
              <w:top w:val="nil"/>
              <w:left w:val="nil"/>
              <w:bottom w:val="single" w:color="auto" w:sz="4" w:space="0"/>
              <w:right w:val="single" w:color="auto" w:sz="4" w:space="0"/>
            </w:tcBorders>
            <w:vAlign w:val="center"/>
          </w:tcPr>
          <w:p w14:paraId="11A02C26">
            <w:pPr>
              <w:jc w:val="center"/>
              <w:rPr>
                <w:rFonts w:hint="eastAsia" w:ascii="仿宋" w:hAnsi="仿宋" w:eastAsia="仿宋" w:cs="仿宋"/>
                <w:sz w:val="24"/>
              </w:rPr>
            </w:pPr>
          </w:p>
        </w:tc>
      </w:tr>
      <w:tr w14:paraId="4EAEE491">
        <w:tblPrEx>
          <w:tblCellMar>
            <w:top w:w="0" w:type="dxa"/>
            <w:left w:w="108" w:type="dxa"/>
            <w:bottom w:w="0" w:type="dxa"/>
            <w:right w:w="108" w:type="dxa"/>
          </w:tblCellMar>
        </w:tblPrEx>
        <w:trPr>
          <w:trHeight w:val="708" w:hRule="atLeast"/>
          <w:jc w:val="center"/>
        </w:trPr>
        <w:tc>
          <w:tcPr>
            <w:tcW w:w="8529" w:type="dxa"/>
            <w:gridSpan w:val="7"/>
            <w:tcBorders>
              <w:top w:val="single" w:color="auto" w:sz="4" w:space="0"/>
              <w:left w:val="single" w:color="auto" w:sz="4" w:space="0"/>
              <w:bottom w:val="single" w:color="auto" w:sz="4" w:space="0"/>
              <w:right w:val="single" w:color="auto" w:sz="4" w:space="0"/>
            </w:tcBorders>
            <w:vAlign w:val="center"/>
          </w:tcPr>
          <w:p w14:paraId="1AD14CFD">
            <w:pPr>
              <w:jc w:val="center"/>
              <w:rPr>
                <w:rFonts w:hint="eastAsia" w:ascii="仿宋" w:hAnsi="仿宋" w:eastAsia="仿宋" w:cs="仿宋"/>
                <w:sz w:val="24"/>
              </w:rPr>
            </w:pPr>
            <w:r>
              <w:rPr>
                <w:rFonts w:hint="eastAsia" w:ascii="仿宋" w:hAnsi="仿宋" w:eastAsia="仿宋" w:cs="仿宋"/>
                <w:sz w:val="24"/>
              </w:rPr>
              <w:t>总计（元）</w:t>
            </w:r>
          </w:p>
        </w:tc>
        <w:tc>
          <w:tcPr>
            <w:tcW w:w="953" w:type="dxa"/>
            <w:tcBorders>
              <w:top w:val="single" w:color="auto" w:sz="4" w:space="0"/>
              <w:left w:val="nil"/>
              <w:bottom w:val="single" w:color="auto" w:sz="4" w:space="0"/>
              <w:right w:val="single" w:color="auto" w:sz="4" w:space="0"/>
            </w:tcBorders>
            <w:vAlign w:val="center"/>
          </w:tcPr>
          <w:p w14:paraId="6A834F56">
            <w:pPr>
              <w:jc w:val="center"/>
              <w:rPr>
                <w:rFonts w:hint="eastAsia" w:ascii="仿宋" w:hAnsi="仿宋" w:eastAsia="仿宋" w:cs="仿宋"/>
                <w:sz w:val="24"/>
              </w:rPr>
            </w:pPr>
          </w:p>
        </w:tc>
        <w:tc>
          <w:tcPr>
            <w:tcW w:w="878" w:type="dxa"/>
            <w:tcBorders>
              <w:top w:val="single" w:color="auto" w:sz="4" w:space="0"/>
              <w:left w:val="nil"/>
              <w:bottom w:val="single" w:color="auto" w:sz="4" w:space="0"/>
              <w:right w:val="single" w:color="auto" w:sz="4" w:space="0"/>
            </w:tcBorders>
            <w:vAlign w:val="center"/>
          </w:tcPr>
          <w:p w14:paraId="4A8796BE">
            <w:pPr>
              <w:jc w:val="center"/>
              <w:rPr>
                <w:rFonts w:hint="eastAsia" w:ascii="仿宋" w:hAnsi="仿宋" w:eastAsia="仿宋" w:cs="仿宋"/>
                <w:sz w:val="24"/>
              </w:rPr>
            </w:pPr>
          </w:p>
        </w:tc>
      </w:tr>
    </w:tbl>
    <w:p w14:paraId="26837DF2">
      <w:pPr>
        <w:spacing w:line="600" w:lineRule="exact"/>
        <w:rPr>
          <w:rFonts w:hint="eastAsia" w:ascii="仿宋" w:hAnsi="仿宋" w:eastAsia="仿宋" w:cs="仿宋"/>
          <w:bCs/>
          <w:sz w:val="28"/>
          <w:szCs w:val="28"/>
        </w:rPr>
      </w:pPr>
    </w:p>
    <w:p w14:paraId="1D837CA4">
      <w:pPr>
        <w:spacing w:line="600" w:lineRule="exact"/>
        <w:jc w:val="left"/>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58515D3E">
      <w:pPr>
        <w:spacing w:line="600" w:lineRule="exact"/>
        <w:jc w:val="lef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4473002B">
      <w:pPr>
        <w:spacing w:line="600" w:lineRule="exac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14:paraId="0ADA5A00">
      <w:pPr>
        <w:spacing w:line="480" w:lineRule="exact"/>
        <w:ind w:firstLine="281" w:firstLineChars="100"/>
        <w:jc w:val="center"/>
        <w:rPr>
          <w:rFonts w:hint="eastAsia" w:ascii="仿宋" w:hAnsi="仿宋" w:eastAsia="仿宋" w:cs="仿宋"/>
          <w:b/>
          <w:sz w:val="28"/>
          <w:szCs w:val="28"/>
        </w:rPr>
        <w:sectPr>
          <w:pgSz w:w="11906" w:h="16838"/>
          <w:pgMar w:top="1440" w:right="1800" w:bottom="1440" w:left="1800" w:header="851" w:footer="992" w:gutter="0"/>
          <w:cols w:space="720" w:num="1"/>
          <w:docGrid w:linePitch="312" w:charSpace="0"/>
        </w:sectPr>
      </w:pPr>
    </w:p>
    <w:bookmarkEnd w:id="47"/>
    <w:bookmarkEnd w:id="48"/>
    <w:p w14:paraId="75BB6672">
      <w:pPr>
        <w:spacing w:line="480" w:lineRule="exact"/>
        <w:jc w:val="center"/>
        <w:outlineLvl w:val="1"/>
        <w:rPr>
          <w:rFonts w:hint="eastAsia" w:ascii="仿宋" w:hAnsi="仿宋" w:eastAsia="仿宋" w:cs="仿宋"/>
          <w:b/>
          <w:sz w:val="28"/>
          <w:szCs w:val="28"/>
        </w:rPr>
      </w:pPr>
      <w:bookmarkStart w:id="49" w:name="_Toc451785170"/>
      <w:bookmarkStart w:id="50" w:name="_Toc15119"/>
      <w:bookmarkStart w:id="51" w:name="_Toc10123"/>
      <w:bookmarkStart w:id="52" w:name="_Toc451241439"/>
      <w:bookmarkStart w:id="53" w:name="_Toc11154"/>
      <w:r>
        <w:rPr>
          <w:rFonts w:hint="eastAsia" w:ascii="仿宋" w:hAnsi="仿宋" w:eastAsia="仿宋" w:cs="仿宋"/>
          <w:b/>
          <w:sz w:val="28"/>
          <w:szCs w:val="28"/>
        </w:rPr>
        <w:t>三、</w:t>
      </w:r>
      <w:bookmarkEnd w:id="49"/>
      <w:bookmarkEnd w:id="50"/>
      <w:bookmarkEnd w:id="51"/>
      <w:bookmarkEnd w:id="52"/>
      <w:bookmarkEnd w:id="53"/>
      <w:r>
        <w:rPr>
          <w:rFonts w:hint="eastAsia" w:ascii="仿宋" w:hAnsi="仿宋" w:eastAsia="仿宋" w:cs="仿宋"/>
          <w:b/>
          <w:sz w:val="28"/>
          <w:szCs w:val="28"/>
        </w:rPr>
        <w:t>法定代表人身份证明书及法定代表人授权委托书</w:t>
      </w:r>
    </w:p>
    <w:p w14:paraId="31562950">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
          <w:bCs/>
          <w:sz w:val="28"/>
          <w:szCs w:val="28"/>
        </w:rPr>
        <w:t>法定代表人身份证明</w:t>
      </w:r>
    </w:p>
    <w:p w14:paraId="517BAC51">
      <w:pPr>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法定代表人有效身份证复印件或扫描件</w:t>
      </w:r>
    </w:p>
    <w:tbl>
      <w:tblPr>
        <w:tblStyle w:val="1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16"/>
        <w:gridCol w:w="4680"/>
      </w:tblGrid>
      <w:tr w14:paraId="35D2315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94" w:hRule="atLeast"/>
        </w:trPr>
        <w:tc>
          <w:tcPr>
            <w:tcW w:w="4616" w:type="dxa"/>
          </w:tcPr>
          <w:p w14:paraId="108E797E">
            <w:pPr>
              <w:spacing w:line="480" w:lineRule="exact"/>
              <w:ind w:firstLine="700"/>
              <w:rPr>
                <w:rFonts w:hint="eastAsia" w:ascii="仿宋" w:hAnsi="仿宋" w:eastAsia="仿宋" w:cs="仿宋"/>
                <w:sz w:val="28"/>
                <w:szCs w:val="28"/>
              </w:rPr>
            </w:pPr>
          </w:p>
          <w:p w14:paraId="44D796FD">
            <w:pPr>
              <w:spacing w:line="480" w:lineRule="exact"/>
              <w:ind w:firstLine="1680" w:firstLineChars="600"/>
              <w:rPr>
                <w:rFonts w:hint="eastAsia" w:ascii="仿宋" w:hAnsi="仿宋" w:eastAsia="仿宋" w:cs="仿宋"/>
                <w:sz w:val="28"/>
                <w:szCs w:val="28"/>
              </w:rPr>
            </w:pPr>
          </w:p>
        </w:tc>
        <w:tc>
          <w:tcPr>
            <w:tcW w:w="4680" w:type="dxa"/>
          </w:tcPr>
          <w:p w14:paraId="1DC834F0">
            <w:pPr>
              <w:spacing w:line="480" w:lineRule="exact"/>
              <w:ind w:firstLine="700"/>
              <w:jc w:val="center"/>
              <w:rPr>
                <w:rFonts w:hint="eastAsia" w:ascii="仿宋" w:hAnsi="仿宋" w:eastAsia="仿宋" w:cs="仿宋"/>
                <w:sz w:val="28"/>
                <w:szCs w:val="28"/>
              </w:rPr>
            </w:pPr>
          </w:p>
          <w:p w14:paraId="24A3AA8A">
            <w:pPr>
              <w:spacing w:line="480" w:lineRule="exact"/>
              <w:ind w:firstLine="1820" w:firstLineChars="650"/>
              <w:rPr>
                <w:rFonts w:hint="eastAsia" w:ascii="仿宋" w:hAnsi="仿宋" w:eastAsia="仿宋" w:cs="仿宋"/>
                <w:sz w:val="28"/>
                <w:szCs w:val="28"/>
              </w:rPr>
            </w:pPr>
          </w:p>
        </w:tc>
      </w:tr>
    </w:tbl>
    <w:p w14:paraId="5BBAF1AD">
      <w:pPr>
        <w:spacing w:line="480" w:lineRule="exact"/>
        <w:rPr>
          <w:rFonts w:hint="eastAsia" w:ascii="仿宋" w:hAnsi="仿宋" w:eastAsia="仿宋" w:cs="仿宋"/>
          <w:sz w:val="28"/>
          <w:szCs w:val="28"/>
        </w:rPr>
      </w:pPr>
    </w:p>
    <w:p w14:paraId="2DD6605A">
      <w:pPr>
        <w:spacing w:line="480" w:lineRule="exact"/>
        <w:rPr>
          <w:rFonts w:hint="eastAsia" w:ascii="仿宋" w:hAnsi="仿宋" w:eastAsia="仿宋" w:cs="仿宋"/>
          <w:sz w:val="28"/>
          <w:szCs w:val="28"/>
        </w:rPr>
      </w:pPr>
    </w:p>
    <w:p w14:paraId="143B22C2">
      <w:pPr>
        <w:spacing w:line="600" w:lineRule="exact"/>
        <w:jc w:val="left"/>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3BB11996">
      <w:pPr>
        <w:spacing w:line="600" w:lineRule="exac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42F504F">
      <w:pPr>
        <w:spacing w:line="480" w:lineRule="exact"/>
        <w:rPr>
          <w:rFonts w:hint="eastAsia" w:ascii="仿宋" w:hAnsi="仿宋" w:eastAsia="仿宋" w:cs="仿宋"/>
          <w:sz w:val="28"/>
          <w:szCs w:val="28"/>
        </w:rPr>
      </w:pPr>
    </w:p>
    <w:p w14:paraId="76289EBE">
      <w:pPr>
        <w:spacing w:line="480" w:lineRule="exact"/>
        <w:rPr>
          <w:rFonts w:hint="eastAsia" w:ascii="仿宋" w:hAnsi="仿宋" w:eastAsia="仿宋" w:cs="仿宋"/>
          <w:sz w:val="28"/>
          <w:szCs w:val="28"/>
        </w:rPr>
      </w:pPr>
    </w:p>
    <w:p w14:paraId="0F5EDA22">
      <w:pPr>
        <w:spacing w:line="480" w:lineRule="exact"/>
        <w:rPr>
          <w:rFonts w:hint="eastAsia" w:ascii="仿宋" w:hAnsi="仿宋" w:eastAsia="仿宋" w:cs="仿宋"/>
          <w:sz w:val="28"/>
          <w:szCs w:val="28"/>
        </w:rPr>
      </w:pPr>
    </w:p>
    <w:p w14:paraId="44E30E9C">
      <w:pPr>
        <w:spacing w:before="120" w:beforeLines="50" w:after="120" w:afterLines="50" w:line="480" w:lineRule="exact"/>
        <w:rPr>
          <w:rFonts w:hint="eastAsia" w:ascii="仿宋" w:hAnsi="仿宋" w:eastAsia="仿宋" w:cs="仿宋"/>
          <w:b/>
          <w:sz w:val="28"/>
          <w:szCs w:val="28"/>
        </w:rPr>
      </w:pPr>
    </w:p>
    <w:p w14:paraId="55B462B8">
      <w:pPr>
        <w:spacing w:before="120" w:beforeLines="50" w:after="120" w:afterLines="50" w:line="480" w:lineRule="exact"/>
        <w:jc w:val="center"/>
        <w:rPr>
          <w:rFonts w:hint="eastAsia" w:ascii="仿宋" w:hAnsi="仿宋" w:eastAsia="仿宋" w:cs="仿宋"/>
          <w:b/>
          <w:sz w:val="28"/>
          <w:szCs w:val="28"/>
        </w:rPr>
        <w:sectPr>
          <w:headerReference r:id="rId8" w:type="default"/>
          <w:pgSz w:w="11906" w:h="16838"/>
          <w:pgMar w:top="1440" w:right="1418" w:bottom="1440" w:left="1418" w:header="851" w:footer="992" w:gutter="0"/>
          <w:cols w:space="720" w:num="1"/>
          <w:docGrid w:linePitch="312" w:charSpace="0"/>
        </w:sectPr>
      </w:pPr>
    </w:p>
    <w:p w14:paraId="043C03D7">
      <w:pPr>
        <w:spacing w:before="156" w:beforeLines="50" w:after="156" w:afterLines="50" w:line="480" w:lineRule="exact"/>
        <w:jc w:val="center"/>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bCs/>
          <w:sz w:val="28"/>
          <w:szCs w:val="28"/>
        </w:rPr>
        <w:t>法定代表人授权委托书</w:t>
      </w:r>
    </w:p>
    <w:p w14:paraId="0D6BFE2A">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（如法定代表人递交响应文件的无须授权）</w:t>
      </w:r>
    </w:p>
    <w:p w14:paraId="0302476F">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（供应商名称）    </w:t>
      </w:r>
      <w:r>
        <w:rPr>
          <w:rFonts w:hint="eastAsia" w:ascii="仿宋" w:hAnsi="仿宋" w:eastAsia="仿宋" w:cs="仿宋"/>
          <w:sz w:val="28"/>
          <w:szCs w:val="28"/>
        </w:rPr>
        <w:t>的法定代表人，现委托</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为我方代理人。委托代理人根据授权，以我方名义签署、澄清、递交、撤回、修改</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响应文件，其法律后果由我方承担。</w:t>
      </w:r>
    </w:p>
    <w:p w14:paraId="097B2D51">
      <w:pPr>
        <w:spacing w:line="480" w:lineRule="exact"/>
        <w:ind w:firstLine="560" w:firstLineChars="200"/>
        <w:rPr>
          <w:rFonts w:hint="eastAsia" w:ascii="仿宋" w:hAnsi="仿宋" w:eastAsia="仿宋" w:cs="仿宋"/>
          <w:sz w:val="28"/>
          <w:szCs w:val="28"/>
        </w:rPr>
      </w:pPr>
    </w:p>
    <w:p w14:paraId="5586348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89AD19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委托代理人无转让委托权。</w:t>
      </w:r>
    </w:p>
    <w:p w14:paraId="066675C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附：委托代理人有效身份证复印件或扫描件</w:t>
      </w:r>
    </w:p>
    <w:tbl>
      <w:tblPr>
        <w:tblStyle w:val="10"/>
        <w:tblW w:w="0" w:type="auto"/>
        <w:tblInd w:w="28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0"/>
        <w:gridCol w:w="4410"/>
      </w:tblGrid>
      <w:tr w14:paraId="3C4050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19" w:hRule="atLeast"/>
        </w:trPr>
        <w:tc>
          <w:tcPr>
            <w:tcW w:w="4230" w:type="dxa"/>
          </w:tcPr>
          <w:p w14:paraId="23C02AEE">
            <w:pPr>
              <w:spacing w:line="480" w:lineRule="exact"/>
              <w:ind w:firstLine="560" w:firstLineChars="200"/>
              <w:rPr>
                <w:rFonts w:hint="eastAsia" w:ascii="仿宋" w:hAnsi="仿宋" w:eastAsia="仿宋" w:cs="仿宋"/>
                <w:sz w:val="28"/>
                <w:szCs w:val="28"/>
              </w:rPr>
            </w:pPr>
          </w:p>
          <w:p w14:paraId="1E3BC0AF">
            <w:pPr>
              <w:spacing w:line="480" w:lineRule="exact"/>
              <w:ind w:firstLine="560" w:firstLineChars="200"/>
              <w:rPr>
                <w:rFonts w:hint="eastAsia" w:ascii="仿宋" w:hAnsi="仿宋" w:eastAsia="仿宋" w:cs="仿宋"/>
                <w:sz w:val="28"/>
                <w:szCs w:val="28"/>
              </w:rPr>
            </w:pPr>
          </w:p>
          <w:p w14:paraId="755BB357">
            <w:pPr>
              <w:spacing w:line="480" w:lineRule="exact"/>
              <w:ind w:firstLine="560" w:firstLineChars="200"/>
              <w:rPr>
                <w:rFonts w:hint="eastAsia" w:ascii="仿宋" w:hAnsi="仿宋" w:eastAsia="仿宋" w:cs="仿宋"/>
                <w:sz w:val="28"/>
                <w:szCs w:val="28"/>
              </w:rPr>
            </w:pPr>
          </w:p>
        </w:tc>
        <w:tc>
          <w:tcPr>
            <w:tcW w:w="4410" w:type="dxa"/>
          </w:tcPr>
          <w:p w14:paraId="59FC1288">
            <w:pPr>
              <w:spacing w:line="480" w:lineRule="exact"/>
              <w:ind w:firstLine="560" w:firstLineChars="200"/>
              <w:rPr>
                <w:rFonts w:hint="eastAsia" w:ascii="仿宋" w:hAnsi="仿宋" w:eastAsia="仿宋" w:cs="仿宋"/>
                <w:sz w:val="28"/>
                <w:szCs w:val="28"/>
              </w:rPr>
            </w:pPr>
          </w:p>
          <w:p w14:paraId="365FC40C">
            <w:pPr>
              <w:spacing w:line="480" w:lineRule="exact"/>
              <w:ind w:firstLine="560" w:firstLineChars="200"/>
              <w:rPr>
                <w:rFonts w:hint="eastAsia" w:ascii="仿宋" w:hAnsi="仿宋" w:eastAsia="仿宋" w:cs="仿宋"/>
                <w:sz w:val="28"/>
                <w:szCs w:val="28"/>
              </w:rPr>
            </w:pPr>
          </w:p>
          <w:p w14:paraId="12F0D5A1">
            <w:pPr>
              <w:spacing w:line="480" w:lineRule="exact"/>
              <w:ind w:firstLine="560" w:firstLineChars="200"/>
              <w:rPr>
                <w:rFonts w:hint="eastAsia" w:ascii="仿宋" w:hAnsi="仿宋" w:eastAsia="仿宋" w:cs="仿宋"/>
                <w:sz w:val="28"/>
                <w:szCs w:val="28"/>
              </w:rPr>
            </w:pPr>
          </w:p>
        </w:tc>
      </w:tr>
    </w:tbl>
    <w:p w14:paraId="0A4D4A97">
      <w:pPr>
        <w:spacing w:line="480" w:lineRule="exact"/>
        <w:ind w:firstLine="560" w:firstLineChars="200"/>
        <w:rPr>
          <w:rFonts w:hint="eastAsia" w:ascii="仿宋" w:hAnsi="仿宋" w:eastAsia="仿宋" w:cs="仿宋"/>
          <w:sz w:val="28"/>
          <w:szCs w:val="28"/>
        </w:rPr>
      </w:pPr>
    </w:p>
    <w:p w14:paraId="52333A3A">
      <w:pPr>
        <w:spacing w:line="480" w:lineRule="exact"/>
        <w:ind w:firstLine="560" w:firstLineChars="200"/>
        <w:rPr>
          <w:rFonts w:hint="eastAsia" w:ascii="仿宋" w:hAnsi="仿宋" w:eastAsia="仿宋" w:cs="仿宋"/>
          <w:sz w:val="28"/>
          <w:szCs w:val="28"/>
        </w:rPr>
      </w:pPr>
    </w:p>
    <w:p w14:paraId="124DA5D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7DF78ED">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632EFDCD">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法定代表人身份证号码：</w:t>
      </w:r>
      <w:r>
        <w:rPr>
          <w:rFonts w:hint="eastAsia" w:ascii="仿宋" w:hAnsi="仿宋" w:eastAsia="仿宋" w:cs="仿宋"/>
          <w:sz w:val="28"/>
          <w:szCs w:val="28"/>
          <w:u w:val="single"/>
        </w:rPr>
        <w:t xml:space="preserve">                           </w:t>
      </w:r>
    </w:p>
    <w:p w14:paraId="1CCB9C4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4A3744D5">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委托代理人身份证号码：</w:t>
      </w:r>
      <w:r>
        <w:rPr>
          <w:rFonts w:hint="eastAsia" w:ascii="仿宋" w:hAnsi="仿宋" w:eastAsia="仿宋" w:cs="仿宋"/>
          <w:sz w:val="28"/>
          <w:szCs w:val="28"/>
          <w:u w:val="single"/>
        </w:rPr>
        <w:t xml:space="preserve">                            </w:t>
      </w:r>
    </w:p>
    <w:p w14:paraId="45586E9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C96FD61">
      <w:pPr>
        <w:spacing w:line="480" w:lineRule="exact"/>
        <w:jc w:val="center"/>
        <w:rPr>
          <w:rFonts w:hint="eastAsia" w:ascii="仿宋" w:hAnsi="仿宋" w:eastAsia="仿宋" w:cs="仿宋"/>
          <w:b/>
          <w:sz w:val="28"/>
          <w:szCs w:val="28"/>
        </w:rPr>
      </w:pPr>
      <w:bookmarkStart w:id="54" w:name="_Toc451241440"/>
      <w:bookmarkStart w:id="55" w:name="_Toc451785171"/>
    </w:p>
    <w:p w14:paraId="7783555E">
      <w:pPr>
        <w:spacing w:line="480" w:lineRule="exact"/>
        <w:jc w:val="center"/>
        <w:rPr>
          <w:rFonts w:hint="eastAsia" w:ascii="仿宋" w:hAnsi="仿宋" w:eastAsia="仿宋" w:cs="仿宋"/>
          <w:b/>
          <w:sz w:val="28"/>
          <w:szCs w:val="28"/>
        </w:rPr>
      </w:pPr>
      <w:bookmarkStart w:id="56" w:name="_Toc11107"/>
    </w:p>
    <w:p w14:paraId="046EDCFB">
      <w:pPr>
        <w:spacing w:line="480" w:lineRule="exact"/>
        <w:jc w:val="center"/>
        <w:outlineLvl w:val="1"/>
        <w:rPr>
          <w:rFonts w:hint="eastAsia" w:ascii="仿宋" w:hAnsi="仿宋" w:eastAsia="仿宋" w:cs="仿宋"/>
          <w:b/>
          <w:sz w:val="28"/>
          <w:szCs w:val="28"/>
        </w:rPr>
      </w:pPr>
      <w:bookmarkStart w:id="57" w:name="_Toc28208"/>
      <w:bookmarkStart w:id="58" w:name="_Toc4741"/>
      <w:r>
        <w:rPr>
          <w:rFonts w:hint="eastAsia" w:ascii="仿宋" w:hAnsi="仿宋" w:eastAsia="仿宋" w:cs="仿宋"/>
          <w:b/>
          <w:sz w:val="28"/>
          <w:szCs w:val="28"/>
        </w:rPr>
        <w:t>四、供应商相关证件材料</w:t>
      </w:r>
      <w:bookmarkEnd w:id="57"/>
      <w:bookmarkEnd w:id="58"/>
    </w:p>
    <w:p w14:paraId="2C2036F7">
      <w:pPr>
        <w:spacing w:line="480" w:lineRule="exact"/>
        <w:ind w:left="420" w:leftChars="200"/>
        <w:jc w:val="center"/>
        <w:rPr>
          <w:rFonts w:hint="eastAsia" w:ascii="仿宋" w:hAnsi="仿宋" w:eastAsia="仿宋" w:cs="仿宋"/>
          <w:b/>
          <w:sz w:val="28"/>
          <w:szCs w:val="28"/>
        </w:rPr>
      </w:pPr>
      <w:r>
        <w:rPr>
          <w:rFonts w:hint="eastAsia" w:ascii="仿宋" w:hAnsi="仿宋" w:eastAsia="仿宋" w:cs="仿宋"/>
          <w:b/>
          <w:sz w:val="28"/>
          <w:szCs w:val="28"/>
        </w:rPr>
        <w:t>（复印件</w:t>
      </w:r>
      <w:bookmarkEnd w:id="54"/>
      <w:bookmarkEnd w:id="55"/>
      <w:r>
        <w:rPr>
          <w:rFonts w:hint="eastAsia" w:ascii="仿宋" w:hAnsi="仿宋" w:eastAsia="仿宋" w:cs="仿宋"/>
          <w:b/>
          <w:sz w:val="28"/>
          <w:szCs w:val="28"/>
        </w:rPr>
        <w:t>/扫描件）</w:t>
      </w:r>
      <w:bookmarkEnd w:id="56"/>
    </w:p>
    <w:p w14:paraId="6AE97AE5">
      <w:pPr>
        <w:spacing w:line="480" w:lineRule="exact"/>
        <w:jc w:val="center"/>
        <w:rPr>
          <w:rFonts w:hint="eastAsia" w:ascii="仿宋" w:hAnsi="仿宋" w:eastAsia="仿宋" w:cs="仿宋"/>
          <w:b/>
          <w:sz w:val="28"/>
          <w:szCs w:val="28"/>
        </w:rPr>
      </w:pPr>
    </w:p>
    <w:p w14:paraId="1A1C82E1">
      <w:pPr>
        <w:wordWrap w:val="0"/>
        <w:jc w:val="center"/>
        <w:rPr>
          <w:rFonts w:hint="eastAsia" w:ascii="仿宋" w:hAnsi="仿宋" w:eastAsia="仿宋" w:cs="仿宋"/>
          <w:b/>
          <w:bCs/>
          <w:spacing w:val="-11"/>
          <w:sz w:val="28"/>
          <w:szCs w:val="28"/>
        </w:rPr>
        <w:sectPr>
          <w:pgSz w:w="11906" w:h="16838"/>
          <w:pgMar w:top="1417" w:right="1417" w:bottom="1417" w:left="1417" w:header="850" w:footer="992" w:gutter="0"/>
          <w:cols w:space="720" w:num="1"/>
          <w:docGrid w:type="lines" w:linePitch="312" w:charSpace="0"/>
        </w:sectPr>
      </w:pPr>
      <w:r>
        <w:rPr>
          <w:rFonts w:hint="eastAsia" w:ascii="仿宋" w:hAnsi="仿宋" w:eastAsia="仿宋" w:cs="仿宋"/>
          <w:sz w:val="28"/>
          <w:szCs w:val="28"/>
        </w:rPr>
        <w:t>*有效的“三证合一”的营业执照（副本）(复印件或扫描件，提供的扫描件应清晰可辨，否则视为未提供）</w:t>
      </w:r>
      <w:bookmarkStart w:id="59" w:name="_Toc15241"/>
      <w:bookmarkStart w:id="60" w:name="_Toc2778"/>
      <w:bookmarkStart w:id="61" w:name="_Toc15431"/>
      <w:r>
        <w:rPr>
          <w:rFonts w:hint="eastAsia" w:ascii="仿宋" w:hAnsi="仿宋" w:eastAsia="仿宋" w:cs="仿宋"/>
          <w:sz w:val="28"/>
          <w:szCs w:val="28"/>
        </w:rPr>
        <w:t>，必须加盖单位公章。</w:t>
      </w:r>
      <w:bookmarkEnd w:id="59"/>
      <w:bookmarkEnd w:id="60"/>
      <w:bookmarkEnd w:id="61"/>
    </w:p>
    <w:p w14:paraId="52D5A391">
      <w:pPr>
        <w:pStyle w:val="8"/>
        <w:wordWrap w:val="0"/>
        <w:spacing w:line="360" w:lineRule="auto"/>
        <w:jc w:val="center"/>
        <w:outlineLvl w:val="1"/>
        <w:rPr>
          <w:rFonts w:hint="eastAsia" w:ascii="仿宋" w:hAnsi="仿宋" w:eastAsia="仿宋" w:cs="仿宋"/>
          <w:kern w:val="1"/>
          <w:sz w:val="28"/>
          <w:szCs w:val="28"/>
        </w:rPr>
      </w:pPr>
      <w:bookmarkStart w:id="62" w:name="_Toc24689"/>
      <w:bookmarkStart w:id="63" w:name="_Toc31805"/>
      <w:bookmarkStart w:id="64" w:name="_Toc15129"/>
      <w:bookmarkStart w:id="65" w:name="_Toc8676"/>
      <w:bookmarkStart w:id="66" w:name="_Toc25616"/>
      <w:bookmarkStart w:id="67" w:name="_Toc3657"/>
      <w:r>
        <w:rPr>
          <w:rFonts w:hint="eastAsia" w:ascii="仿宋" w:hAnsi="仿宋" w:eastAsia="仿宋" w:cs="仿宋"/>
          <w:b/>
          <w:bCs/>
          <w:sz w:val="28"/>
          <w:szCs w:val="28"/>
        </w:rPr>
        <w:t>五、单位法人为同一人或存在控股、管理关系的不同单位，没有参加同一标段投标或者未划分标段的同一招标项目投标的</w:t>
      </w:r>
      <w:r>
        <w:rPr>
          <w:rFonts w:hint="eastAsia" w:ascii="仿宋" w:hAnsi="仿宋" w:eastAsia="仿宋" w:cs="仿宋"/>
          <w:b/>
          <w:bCs/>
          <w:kern w:val="1"/>
          <w:sz w:val="28"/>
          <w:szCs w:val="28"/>
        </w:rPr>
        <w:t>承诺书</w:t>
      </w:r>
      <w:bookmarkEnd w:id="62"/>
      <w:bookmarkEnd w:id="63"/>
      <w:bookmarkEnd w:id="64"/>
      <w:bookmarkEnd w:id="65"/>
      <w:bookmarkEnd w:id="66"/>
      <w:bookmarkEnd w:id="67"/>
    </w:p>
    <w:p w14:paraId="68F0C37F">
      <w:pPr>
        <w:pStyle w:val="8"/>
        <w:wordWrap w:val="0"/>
        <w:spacing w:line="360" w:lineRule="auto"/>
        <w:ind w:firstLine="560" w:firstLineChars="200"/>
        <w:rPr>
          <w:rFonts w:hint="eastAsia" w:ascii="仿宋" w:hAnsi="仿宋" w:eastAsia="仿宋" w:cs="仿宋"/>
          <w:kern w:val="1"/>
          <w:sz w:val="28"/>
          <w:szCs w:val="28"/>
        </w:rPr>
      </w:pPr>
      <w:r>
        <w:rPr>
          <w:rFonts w:hint="eastAsia" w:ascii="仿宋" w:hAnsi="仿宋" w:eastAsia="仿宋" w:cs="仿宋"/>
          <w:sz w:val="28"/>
          <w:szCs w:val="28"/>
          <w:u w:val="single"/>
        </w:rPr>
        <w:t xml:space="preserve">     （采购人名称）       ：</w:t>
      </w:r>
    </w:p>
    <w:p w14:paraId="7788C676">
      <w:pPr>
        <w:pStyle w:val="8"/>
        <w:wordWrap w:val="0"/>
        <w:spacing w:line="360" w:lineRule="auto"/>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我公司参加贵单位</w:t>
      </w:r>
      <w:r>
        <w:rPr>
          <w:rFonts w:hint="eastAsia" w:ascii="仿宋" w:hAnsi="仿宋" w:eastAsia="仿宋" w:cs="仿宋"/>
          <w:kern w:val="1"/>
          <w:sz w:val="28"/>
          <w:szCs w:val="28"/>
          <w:u w:val="single"/>
        </w:rPr>
        <w:t>（项目名称）</w:t>
      </w:r>
      <w:r>
        <w:rPr>
          <w:rFonts w:hint="eastAsia" w:ascii="仿宋" w:hAnsi="仿宋" w:eastAsia="仿宋" w:cs="仿宋"/>
          <w:kern w:val="1"/>
          <w:sz w:val="28"/>
          <w:szCs w:val="28"/>
        </w:rPr>
        <w:t>的采购活动，现郑重承诺： 在参加本次采购活动中</w:t>
      </w:r>
      <w:r>
        <w:rPr>
          <w:rFonts w:hint="eastAsia" w:ascii="仿宋" w:hAnsi="仿宋" w:eastAsia="仿宋" w:cs="仿宋"/>
          <w:b/>
          <w:bCs/>
          <w:kern w:val="1"/>
          <w:sz w:val="28"/>
          <w:szCs w:val="28"/>
        </w:rPr>
        <w:t>不存在</w:t>
      </w:r>
      <w:r>
        <w:rPr>
          <w:rFonts w:hint="eastAsia" w:ascii="仿宋" w:hAnsi="仿宋" w:eastAsia="仿宋" w:cs="仿宋"/>
          <w:b/>
          <w:sz w:val="28"/>
          <w:szCs w:val="28"/>
        </w:rPr>
        <w:t>单位法人为同一人或者存在控股、管理关系的不同单位，参加同一标段投标或者未划分标段的同一招标项目投标的情形，</w:t>
      </w:r>
      <w:r>
        <w:rPr>
          <w:rFonts w:hint="eastAsia" w:ascii="仿宋" w:hAnsi="仿宋" w:eastAsia="仿宋" w:cs="仿宋"/>
          <w:b/>
          <w:kern w:val="1"/>
          <w:sz w:val="28"/>
          <w:szCs w:val="28"/>
        </w:rPr>
        <w:t xml:space="preserve"> </w:t>
      </w:r>
      <w:r>
        <w:rPr>
          <w:rFonts w:hint="eastAsia" w:ascii="仿宋" w:hAnsi="仿宋" w:eastAsia="仿宋" w:cs="仿宋"/>
          <w:kern w:val="1"/>
          <w:sz w:val="28"/>
          <w:szCs w:val="28"/>
        </w:rPr>
        <w:t>本公司对上述承诺的真实性负责。如有虚假，将依法承担相应责任。</w:t>
      </w:r>
    </w:p>
    <w:p w14:paraId="55328936">
      <w:pPr>
        <w:pStyle w:val="8"/>
        <w:wordWrap w:val="0"/>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特此承诺！</w:t>
      </w:r>
    </w:p>
    <w:p w14:paraId="0EC6CFA3">
      <w:pPr>
        <w:wordWrap w:val="0"/>
        <w:spacing w:after="200" w:line="500" w:lineRule="exact"/>
        <w:jc w:val="center"/>
        <w:rPr>
          <w:rFonts w:hint="eastAsia" w:ascii="仿宋" w:hAnsi="仿宋" w:eastAsia="仿宋" w:cs="仿宋"/>
          <w:b/>
          <w:bCs/>
          <w:sz w:val="28"/>
          <w:szCs w:val="28"/>
        </w:rPr>
      </w:pPr>
    </w:p>
    <w:p w14:paraId="7C184CB8">
      <w:pPr>
        <w:wordWrap w:val="0"/>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B442B00">
      <w:pPr>
        <w:wordWrap w:val="0"/>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11327818">
      <w:pPr>
        <w:wordWrap w:val="0"/>
        <w:spacing w:line="360" w:lineRule="auto"/>
        <w:ind w:firstLine="1400" w:firstLineChars="500"/>
        <w:jc w:val="center"/>
        <w:rPr>
          <w:rFonts w:hint="eastAsia"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年     月     日</w:t>
      </w:r>
    </w:p>
    <w:p w14:paraId="5835E312">
      <w:pPr>
        <w:adjustRightInd w:val="0"/>
        <w:snapToGrid w:val="0"/>
        <w:spacing w:line="360" w:lineRule="auto"/>
        <w:ind w:right="700"/>
        <w:jc w:val="center"/>
        <w:rPr>
          <w:rFonts w:hint="eastAsia" w:ascii="仿宋" w:hAnsi="仿宋" w:eastAsia="仿宋" w:cs="仿宋"/>
          <w:sz w:val="28"/>
          <w:szCs w:val="28"/>
        </w:rPr>
      </w:pPr>
    </w:p>
    <w:p w14:paraId="265505C7">
      <w:pPr>
        <w:adjustRightInd w:val="0"/>
        <w:snapToGrid w:val="0"/>
        <w:spacing w:line="360" w:lineRule="auto"/>
        <w:ind w:right="700"/>
        <w:rPr>
          <w:rFonts w:hint="eastAsia" w:ascii="仿宋" w:hAnsi="仿宋" w:eastAsia="仿宋" w:cs="仿宋"/>
          <w:sz w:val="28"/>
          <w:szCs w:val="28"/>
        </w:rPr>
      </w:pPr>
    </w:p>
    <w:p w14:paraId="26CB6DC6">
      <w:pPr>
        <w:adjustRightInd w:val="0"/>
        <w:snapToGrid w:val="0"/>
        <w:spacing w:line="360" w:lineRule="auto"/>
        <w:ind w:right="700"/>
        <w:rPr>
          <w:rFonts w:hint="eastAsia" w:ascii="仿宋" w:hAnsi="仿宋" w:eastAsia="仿宋" w:cs="仿宋"/>
          <w:sz w:val="28"/>
          <w:szCs w:val="28"/>
        </w:rPr>
      </w:pPr>
    </w:p>
    <w:p w14:paraId="653F0D89">
      <w:pPr>
        <w:adjustRightInd w:val="0"/>
        <w:snapToGrid w:val="0"/>
        <w:spacing w:line="360" w:lineRule="auto"/>
        <w:ind w:right="700"/>
        <w:rPr>
          <w:rFonts w:hint="eastAsia" w:ascii="仿宋" w:hAnsi="仿宋" w:eastAsia="仿宋" w:cs="仿宋"/>
          <w:sz w:val="28"/>
          <w:szCs w:val="28"/>
        </w:rPr>
      </w:pPr>
    </w:p>
    <w:p w14:paraId="3EF71AFC">
      <w:pPr>
        <w:adjustRightInd w:val="0"/>
        <w:snapToGrid w:val="0"/>
        <w:spacing w:line="360" w:lineRule="auto"/>
        <w:ind w:right="700"/>
        <w:rPr>
          <w:rFonts w:hint="eastAsia" w:ascii="仿宋" w:hAnsi="仿宋" w:eastAsia="仿宋" w:cs="仿宋"/>
          <w:sz w:val="28"/>
          <w:szCs w:val="28"/>
        </w:rPr>
      </w:pPr>
    </w:p>
    <w:p w14:paraId="28D303B3">
      <w:pPr>
        <w:adjustRightInd w:val="0"/>
        <w:snapToGrid w:val="0"/>
        <w:spacing w:line="360" w:lineRule="auto"/>
        <w:ind w:right="700"/>
        <w:rPr>
          <w:rFonts w:hint="eastAsia" w:ascii="仿宋" w:hAnsi="仿宋" w:eastAsia="仿宋" w:cs="仿宋"/>
          <w:sz w:val="28"/>
          <w:szCs w:val="28"/>
        </w:rPr>
      </w:pPr>
    </w:p>
    <w:p w14:paraId="4241AED0">
      <w:pPr>
        <w:adjustRightInd w:val="0"/>
        <w:snapToGrid w:val="0"/>
        <w:spacing w:line="360" w:lineRule="auto"/>
        <w:ind w:right="700"/>
        <w:rPr>
          <w:rFonts w:hint="eastAsia" w:ascii="仿宋" w:hAnsi="仿宋" w:eastAsia="仿宋" w:cs="仿宋"/>
          <w:sz w:val="28"/>
          <w:szCs w:val="28"/>
        </w:rPr>
      </w:pPr>
    </w:p>
    <w:p w14:paraId="6CDC31A9">
      <w:pPr>
        <w:adjustRightInd w:val="0"/>
        <w:snapToGrid w:val="0"/>
        <w:spacing w:line="360" w:lineRule="auto"/>
        <w:ind w:right="700"/>
        <w:rPr>
          <w:rFonts w:hint="eastAsia" w:ascii="仿宋" w:hAnsi="仿宋" w:eastAsia="仿宋" w:cs="仿宋"/>
          <w:sz w:val="28"/>
          <w:szCs w:val="28"/>
        </w:rPr>
      </w:pPr>
    </w:p>
    <w:p w14:paraId="566A00E7">
      <w:pPr>
        <w:spacing w:line="480" w:lineRule="exact"/>
        <w:jc w:val="center"/>
        <w:rPr>
          <w:rFonts w:hint="eastAsia" w:ascii="仿宋" w:hAnsi="仿宋" w:eastAsia="仿宋" w:cs="仿宋"/>
          <w:b/>
          <w:sz w:val="28"/>
          <w:szCs w:val="28"/>
        </w:rPr>
      </w:pPr>
      <w:bookmarkStart w:id="68" w:name="_Toc451785173"/>
      <w:bookmarkStart w:id="69" w:name="_Toc451241442"/>
    </w:p>
    <w:p w14:paraId="3BB175F6">
      <w:pPr>
        <w:spacing w:line="480" w:lineRule="exact"/>
        <w:jc w:val="center"/>
        <w:rPr>
          <w:rFonts w:hint="eastAsia" w:ascii="仿宋" w:hAnsi="仿宋" w:eastAsia="仿宋" w:cs="仿宋"/>
          <w:b/>
          <w:sz w:val="28"/>
          <w:szCs w:val="28"/>
        </w:rPr>
      </w:pPr>
    </w:p>
    <w:p w14:paraId="22072241">
      <w:pPr>
        <w:spacing w:line="480" w:lineRule="exact"/>
        <w:jc w:val="center"/>
        <w:outlineLvl w:val="1"/>
        <w:rPr>
          <w:rFonts w:hint="eastAsia" w:ascii="仿宋" w:hAnsi="仿宋" w:eastAsia="仿宋" w:cs="仿宋"/>
          <w:b/>
          <w:sz w:val="28"/>
          <w:szCs w:val="28"/>
        </w:rPr>
        <w:sectPr>
          <w:pgSz w:w="11906" w:h="16838"/>
          <w:pgMar w:top="1440" w:right="1418" w:bottom="1440" w:left="1418" w:header="851" w:footer="992" w:gutter="0"/>
          <w:cols w:space="720" w:num="1"/>
          <w:docGrid w:linePitch="312" w:charSpace="0"/>
        </w:sectPr>
      </w:pPr>
      <w:bookmarkStart w:id="70" w:name="_Toc20858"/>
    </w:p>
    <w:bookmarkEnd w:id="68"/>
    <w:bookmarkEnd w:id="69"/>
    <w:bookmarkEnd w:id="70"/>
    <w:p w14:paraId="06B9E0D2">
      <w:pPr>
        <w:jc w:val="center"/>
        <w:outlineLvl w:val="1"/>
        <w:rPr>
          <w:rFonts w:hint="eastAsia" w:ascii="仿宋" w:hAnsi="仿宋" w:eastAsia="仿宋" w:cs="仿宋"/>
          <w:b/>
          <w:bCs/>
          <w:sz w:val="28"/>
          <w:szCs w:val="28"/>
        </w:rPr>
      </w:pPr>
      <w:bookmarkStart w:id="71" w:name="_Toc25665"/>
      <w:bookmarkStart w:id="72" w:name="_Toc1206"/>
      <w:bookmarkStart w:id="73" w:name="_Toc29959"/>
      <w:r>
        <w:rPr>
          <w:rFonts w:hint="eastAsia" w:ascii="仿宋" w:hAnsi="仿宋" w:eastAsia="仿宋" w:cs="仿宋"/>
          <w:b/>
          <w:bCs/>
          <w:sz w:val="28"/>
          <w:szCs w:val="28"/>
        </w:rPr>
        <w:t>六、诚信承诺书</w:t>
      </w:r>
      <w:bookmarkEnd w:id="71"/>
      <w:bookmarkEnd w:id="72"/>
      <w:bookmarkEnd w:id="73"/>
    </w:p>
    <w:p w14:paraId="23F29D86">
      <w:pPr>
        <w:widowControl/>
        <w:spacing w:line="440" w:lineRule="exact"/>
        <w:jc w:val="left"/>
        <w:rPr>
          <w:rFonts w:hint="eastAsia" w:ascii="仿宋" w:hAnsi="仿宋" w:eastAsia="仿宋" w:cs="仿宋"/>
          <w:sz w:val="28"/>
          <w:szCs w:val="28"/>
          <w:u w:val="single"/>
        </w:rPr>
      </w:pP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2D91F13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（供应商名称）</w:t>
      </w:r>
      <w:r>
        <w:rPr>
          <w:rFonts w:hint="eastAsia" w:ascii="仿宋" w:hAnsi="仿宋" w:eastAsia="仿宋" w:cs="仿宋"/>
          <w:sz w:val="28"/>
          <w:szCs w:val="28"/>
        </w:rPr>
        <w:t>已详细阅读了项目的竞争询价通知书，自愿参加该项目的采购活动，现就有关事项做出郑重承诺如下：</w:t>
      </w:r>
    </w:p>
    <w:p w14:paraId="52E005D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一、诚信竞争，材料真实。我公司保证所提供的全部材料、内容均真实、合法、有效，保证不出借或者借用其他企业资质，不以他人名义参与竞争，不弄虚作假；</w:t>
      </w:r>
    </w:p>
    <w:p w14:paraId="774D567B">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二、遵纪守法，公平竞争。不与其他申请人相互串通、哄抬价格，不排挤其他申请人，不损害采购人的合法权益；不向谈判小组、采购人提供利益以牟取中标（成交）。</w:t>
      </w:r>
    </w:p>
    <w:p w14:paraId="6CFBA82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D6F3A4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若有违反以上承诺内容的行为，我公司自愿接受取消竞争资格、记入信用档案、媒体通报、1-3年内禁止参与政府采购等处罚；如已中标（成交）的，自动放弃中标（成交）资格，并承担全部法律责任；给采购人造成损失的，依法承担赔偿责任。</w:t>
      </w:r>
    </w:p>
    <w:p w14:paraId="7F1BD310">
      <w:pPr>
        <w:widowControl/>
        <w:jc w:val="left"/>
        <w:rPr>
          <w:rFonts w:hint="eastAsia" w:ascii="仿宋" w:hAnsi="仿宋" w:eastAsia="仿宋" w:cs="仿宋"/>
          <w:b/>
          <w:bCs/>
          <w:sz w:val="28"/>
          <w:szCs w:val="28"/>
        </w:rPr>
      </w:pPr>
    </w:p>
    <w:p w14:paraId="697D1721">
      <w:pPr>
        <w:spacing w:line="360" w:lineRule="auto"/>
        <w:rPr>
          <w:rFonts w:hint="eastAsia" w:ascii="仿宋" w:hAnsi="仿宋" w:eastAsia="仿宋" w:cs="仿宋"/>
          <w:sz w:val="28"/>
          <w:szCs w:val="28"/>
        </w:rPr>
      </w:pPr>
    </w:p>
    <w:p w14:paraId="7EED32D0">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6CC34FFE">
      <w:pPr>
        <w:spacing w:line="440" w:lineRule="exact"/>
        <w:ind w:firstLine="248" w:firstLineChars="100"/>
        <w:jc w:val="left"/>
        <w:rPr>
          <w:rFonts w:hint="eastAsia" w:ascii="仿宋" w:hAnsi="仿宋" w:eastAsia="仿宋" w:cs="仿宋"/>
          <w:sz w:val="28"/>
          <w:szCs w:val="28"/>
        </w:rPr>
      </w:pPr>
      <w:r>
        <w:rPr>
          <w:rFonts w:hint="eastAsia" w:ascii="仿宋" w:hAnsi="仿宋" w:eastAsia="仿宋" w:cs="仿宋"/>
          <w:spacing w:val="-16"/>
          <w:sz w:val="28"/>
          <w:szCs w:val="28"/>
        </w:rPr>
        <w:t>法定代表人或其委托代理人：</w:t>
      </w:r>
      <w:r>
        <w:rPr>
          <w:rFonts w:hint="eastAsia" w:ascii="仿宋" w:hAnsi="仿宋" w:eastAsia="仿宋" w:cs="仿宋"/>
          <w:spacing w:val="-16"/>
          <w:sz w:val="28"/>
          <w:szCs w:val="28"/>
          <w:u w:val="single"/>
        </w:rPr>
        <w:t xml:space="preserve">         </w:t>
      </w:r>
      <w:r>
        <w:rPr>
          <w:rFonts w:hint="eastAsia" w:ascii="仿宋" w:hAnsi="仿宋" w:eastAsia="仿宋" w:cs="仿宋"/>
          <w:spacing w:val="-16"/>
          <w:sz w:val="28"/>
          <w:szCs w:val="28"/>
        </w:rPr>
        <w:t>（签字）</w:t>
      </w:r>
    </w:p>
    <w:p w14:paraId="1BE0BBFC">
      <w:pPr>
        <w:spacing w:line="4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7987E01">
      <w:pPr>
        <w:spacing w:line="440" w:lineRule="exact"/>
        <w:rPr>
          <w:rFonts w:hint="eastAsia" w:ascii="仿宋" w:hAnsi="仿宋" w:eastAsia="仿宋" w:cs="仿宋"/>
          <w:b/>
          <w:bCs/>
          <w:sz w:val="28"/>
          <w:szCs w:val="28"/>
        </w:rPr>
        <w:sectPr>
          <w:pgSz w:w="11906" w:h="16838"/>
          <w:pgMar w:top="1440" w:right="1418" w:bottom="1440" w:left="1418" w:header="851" w:footer="992" w:gutter="0"/>
          <w:cols w:space="720" w:num="1"/>
          <w:docGrid w:linePitch="312" w:charSpace="0"/>
        </w:sectPr>
      </w:pPr>
    </w:p>
    <w:p w14:paraId="50269C77">
      <w:pPr>
        <w:spacing w:line="440" w:lineRule="exact"/>
        <w:jc w:val="center"/>
        <w:outlineLvl w:val="1"/>
        <w:rPr>
          <w:rFonts w:hint="eastAsia" w:ascii="仿宋" w:hAnsi="仿宋" w:eastAsia="仿宋" w:cs="仿宋"/>
          <w:b/>
          <w:bCs/>
          <w:sz w:val="28"/>
          <w:szCs w:val="28"/>
        </w:rPr>
      </w:pPr>
      <w:bookmarkStart w:id="74" w:name="_Toc28161"/>
      <w:bookmarkStart w:id="75" w:name="_Toc26665"/>
      <w:bookmarkStart w:id="76" w:name="_Toc29463"/>
      <w:r>
        <w:rPr>
          <w:rFonts w:hint="eastAsia" w:ascii="仿宋" w:hAnsi="仿宋" w:eastAsia="仿宋" w:cs="仿宋"/>
          <w:b/>
          <w:bCs/>
          <w:sz w:val="28"/>
          <w:szCs w:val="28"/>
        </w:rPr>
        <w:t>七、供应商认为应该提交的其他资料</w:t>
      </w:r>
      <w:bookmarkEnd w:id="74"/>
      <w:bookmarkEnd w:id="75"/>
      <w:bookmarkEnd w:id="76"/>
    </w:p>
    <w:p w14:paraId="744D7298">
      <w:pPr>
        <w:spacing w:line="440" w:lineRule="exact"/>
        <w:jc w:val="center"/>
        <w:rPr>
          <w:rFonts w:hint="eastAsia" w:ascii="仿宋" w:hAnsi="仿宋" w:eastAsia="仿宋" w:cs="仿宋"/>
          <w:sz w:val="28"/>
          <w:szCs w:val="28"/>
        </w:rPr>
      </w:pPr>
      <w:bookmarkStart w:id="77" w:name="_Toc30169"/>
      <w:r>
        <w:rPr>
          <w:rFonts w:hint="eastAsia" w:ascii="仿宋" w:hAnsi="仿宋" w:eastAsia="仿宋" w:cs="仿宋"/>
          <w:sz w:val="28"/>
          <w:szCs w:val="28"/>
        </w:rPr>
        <w:t>（格式由供应商自行填写）</w:t>
      </w:r>
      <w:bookmarkEnd w:id="77"/>
    </w:p>
    <w:p w14:paraId="5A322A9A">
      <w:pPr>
        <w:spacing w:line="480" w:lineRule="exact"/>
        <w:ind w:firstLine="420" w:firstLineChars="150"/>
        <w:rPr>
          <w:rFonts w:hint="eastAsia" w:ascii="仿宋" w:hAnsi="仿宋" w:eastAsia="仿宋" w:cs="仿宋"/>
          <w:sz w:val="28"/>
          <w:szCs w:val="28"/>
        </w:rPr>
      </w:pPr>
    </w:p>
    <w:p w14:paraId="519939AD">
      <w:pPr>
        <w:spacing w:line="480" w:lineRule="exact"/>
        <w:ind w:firstLine="420" w:firstLineChars="150"/>
        <w:rPr>
          <w:rFonts w:hint="eastAsia" w:ascii="仿宋" w:hAnsi="仿宋" w:eastAsia="仿宋" w:cs="仿宋"/>
          <w:sz w:val="28"/>
          <w:szCs w:val="28"/>
        </w:rPr>
      </w:pPr>
    </w:p>
    <w:p w14:paraId="7E46729E">
      <w:pPr>
        <w:spacing w:line="480" w:lineRule="exact"/>
        <w:ind w:firstLine="420" w:firstLineChars="150"/>
        <w:rPr>
          <w:rFonts w:hint="eastAsia" w:ascii="仿宋" w:hAnsi="仿宋" w:eastAsia="仿宋" w:cs="仿宋"/>
          <w:sz w:val="28"/>
          <w:szCs w:val="28"/>
        </w:rPr>
        <w:sectPr>
          <w:pgSz w:w="11906" w:h="16838"/>
          <w:pgMar w:top="1440" w:right="1418" w:bottom="1440" w:left="1418" w:header="851" w:footer="992" w:gutter="0"/>
          <w:cols w:space="720" w:num="1"/>
          <w:docGrid w:linePitch="312" w:charSpace="0"/>
        </w:sectPr>
      </w:pPr>
    </w:p>
    <w:p w14:paraId="6FA81041">
      <w:pPr>
        <w:autoSpaceDE w:val="0"/>
        <w:autoSpaceDN w:val="0"/>
        <w:adjustRightInd w:val="0"/>
        <w:spacing w:line="300" w:lineRule="auto"/>
        <w:ind w:right="568"/>
        <w:jc w:val="center"/>
        <w:outlineLvl w:val="0"/>
        <w:rPr>
          <w:rFonts w:hint="eastAsia" w:ascii="仿宋" w:hAnsi="仿宋" w:eastAsia="仿宋" w:cs="仿宋"/>
          <w:b/>
          <w:bCs/>
          <w:sz w:val="44"/>
          <w:szCs w:val="52"/>
        </w:rPr>
      </w:pPr>
      <w:r>
        <w:rPr>
          <w:rFonts w:hint="eastAsia" w:ascii="仿宋" w:hAnsi="仿宋" w:eastAsia="仿宋" w:cs="仿宋"/>
          <w:b/>
          <w:bCs/>
          <w:sz w:val="44"/>
          <w:szCs w:val="52"/>
        </w:rPr>
        <w:t xml:space="preserve">第四章  </w:t>
      </w:r>
      <w:bookmarkStart w:id="78" w:name="_Toc29383"/>
      <w:r>
        <w:rPr>
          <w:rFonts w:hint="eastAsia" w:ascii="仿宋" w:hAnsi="仿宋" w:eastAsia="仿宋" w:cs="仿宋"/>
          <w:b/>
          <w:bCs/>
          <w:sz w:val="44"/>
          <w:szCs w:val="52"/>
        </w:rPr>
        <w:t>合同条款及样式</w:t>
      </w:r>
      <w:bookmarkEnd w:id="78"/>
    </w:p>
    <w:p w14:paraId="1D848D5E">
      <w:pPr>
        <w:spacing w:line="500" w:lineRule="exact"/>
        <w:jc w:val="center"/>
        <w:rPr>
          <w:rFonts w:hint="eastAsia" w:ascii="仿宋" w:hAnsi="仿宋" w:eastAsia="仿宋" w:cs="仿宋"/>
          <w:b/>
          <w:bCs/>
          <w:kern w:val="1"/>
          <w:sz w:val="32"/>
          <w:szCs w:val="32"/>
        </w:rPr>
      </w:pPr>
      <w:r>
        <w:rPr>
          <w:rFonts w:hint="eastAsia" w:ascii="仿宋" w:hAnsi="仿宋" w:eastAsia="仿宋" w:cs="仿宋"/>
          <w:b/>
          <w:bCs/>
          <w:kern w:val="1"/>
          <w:sz w:val="32"/>
          <w:szCs w:val="32"/>
        </w:rPr>
        <w:t>（注：甲乙双方自行约定。）</w:t>
      </w:r>
    </w:p>
    <w:p w14:paraId="01301D74"/>
    <w:p w14:paraId="2DE69780"/>
    <w:sectPr>
      <w:headerReference r:id="rId9" w:type="default"/>
      <w:footerReference r:id="rId10"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55A3">
    <w:pPr>
      <w:pStyle w:val="5"/>
      <w:framePr w:wrap="around" w:vAnchor="text" w:hAnchor="margin" w:xAlign="center" w:y="1"/>
      <w:rPr>
        <w:rStyle w:val="12"/>
      </w:rPr>
    </w:pPr>
    <w:r>
      <w:fldChar w:fldCharType="begin"/>
    </w:r>
    <w:r>
      <w:rPr>
        <w:rStyle w:val="12"/>
      </w:rPr>
      <w:instrText xml:space="preserve">PAGE  </w:instrText>
    </w:r>
    <w:r>
      <w:fldChar w:fldCharType="end"/>
    </w:r>
  </w:p>
  <w:p w14:paraId="2FBD0D4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646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95B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6BABF3">
                          <w:pPr>
                            <w:pStyle w:val="5"/>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16BABF3">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2B61">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2B692">
                          <w:pPr>
                            <w:pStyle w:val="5"/>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D52B692">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AAE6">
    <w:pPr>
      <w:pStyle w:val="6"/>
      <w:pBdr>
        <w:bottom w:val="none" w:color="auto" w:sz="0" w:space="1"/>
      </w:pBdr>
      <w:jc w:val="both"/>
      <w:rPr>
        <w:rFonts w:hint="eastAsia"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56E8">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52CE">
    <w:pPr>
      <w:pStyle w:val="6"/>
      <w:pBdr>
        <w:bottom w:val="none" w:color="auto" w:sz="0" w:space="1"/>
      </w:pBdr>
      <w:jc w:val="both"/>
      <w:rPr>
        <w:rFonts w:hint="eastAsia" w:ascii="仿宋" w:hAnsi="仿宋" w:eastAsia="仿宋" w:cs="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7C23">
    <w:pPr>
      <w:pStyle w:val="6"/>
      <w:pBdr>
        <w:bottom w:val="none" w:color="auto" w:sz="0" w:space="1"/>
      </w:pBdr>
      <w:jc w:val="both"/>
      <w:rPr>
        <w:rFonts w:hint="eastAsia"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F38CE"/>
    <w:multiLevelType w:val="singleLevel"/>
    <w:tmpl w:val="15BF38CE"/>
    <w:lvl w:ilvl="0" w:tentative="0">
      <w:start w:val="3"/>
      <w:numFmt w:val="chineseCounting"/>
      <w:suff w:val="space"/>
      <w:lvlText w:val="第%1章"/>
      <w:lvlJc w:val="left"/>
      <w:rPr>
        <w:rFonts w:hint="eastAsia"/>
      </w:rPr>
    </w:lvl>
  </w:abstractNum>
  <w:abstractNum w:abstractNumId="1">
    <w:nsid w:val="650CDFE4"/>
    <w:multiLevelType w:val="singleLevel"/>
    <w:tmpl w:val="650CDFE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D920D5"/>
    <w:rsid w:val="00220931"/>
    <w:rsid w:val="00392F13"/>
    <w:rsid w:val="003E48A3"/>
    <w:rsid w:val="00481918"/>
    <w:rsid w:val="006F2FA1"/>
    <w:rsid w:val="00866807"/>
    <w:rsid w:val="00876D13"/>
    <w:rsid w:val="0092268E"/>
    <w:rsid w:val="0094702C"/>
    <w:rsid w:val="009820F5"/>
    <w:rsid w:val="009D3486"/>
    <w:rsid w:val="00CA2C80"/>
    <w:rsid w:val="00F54CF7"/>
    <w:rsid w:val="00F95AC6"/>
    <w:rsid w:val="02F538E8"/>
    <w:rsid w:val="0AD55E09"/>
    <w:rsid w:val="280A5B34"/>
    <w:rsid w:val="28872D57"/>
    <w:rsid w:val="2E084AD9"/>
    <w:rsid w:val="30C67BB3"/>
    <w:rsid w:val="4DCD5F12"/>
    <w:rsid w:val="53B14076"/>
    <w:rsid w:val="5D10045C"/>
    <w:rsid w:val="678149E0"/>
    <w:rsid w:val="6A5031FE"/>
    <w:rsid w:val="6A7F3C0D"/>
    <w:rsid w:val="6ED920D5"/>
    <w:rsid w:val="754E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line="520" w:lineRule="exact"/>
      <w:ind w:firstLine="480" w:firstLineChars="200"/>
    </w:pPr>
    <w:rPr>
      <w:sz w:val="24"/>
      <w:szCs w:val="20"/>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7">
    <w:name w:val="toc 1"/>
    <w:basedOn w:val="1"/>
    <w:next w:val="1"/>
    <w:semiHidden/>
    <w:qFormat/>
    <w:uiPriority w:val="0"/>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9">
    <w:name w:val="Body Text First Indent 2"/>
    <w:basedOn w:val="3"/>
    <w:next w:val="1"/>
    <w:qFormat/>
    <w:uiPriority w:val="0"/>
    <w:pPr>
      <w:spacing w:after="120"/>
      <w:ind w:firstLine="420"/>
    </w:pPr>
  </w:style>
  <w:style w:type="character" w:styleId="12">
    <w:name w:val="page number"/>
    <w:basedOn w:val="11"/>
    <w:qFormat/>
    <w:uiPriority w:val="0"/>
  </w:style>
  <w:style w:type="character" w:customStyle="1" w:styleId="13">
    <w:name w:val="font31"/>
    <w:basedOn w:val="11"/>
    <w:qFormat/>
    <w:uiPriority w:val="0"/>
    <w:rPr>
      <w:rFonts w:hint="eastAsia" w:ascii="微软雅黑" w:hAnsi="微软雅黑" w:eastAsia="微软雅黑" w:cs="微软雅黑"/>
      <w:color w:val="000000"/>
      <w:sz w:val="20"/>
      <w:szCs w:val="20"/>
      <w:u w:val="none"/>
    </w:rPr>
  </w:style>
  <w:style w:type="character" w:customStyle="1" w:styleId="14">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2926</Words>
  <Characters>3197</Characters>
  <Lines>29</Lines>
  <Paragraphs>8</Paragraphs>
  <TotalTime>1</TotalTime>
  <ScaleCrop>false</ScaleCrop>
  <LinksUpToDate>false</LinksUpToDate>
  <CharactersWithSpaces>3859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2025-05-21T02:10:00Z</dcterms:created>
  <dc:creator>YANGyoung.</dc:creator>
  <cp:lastModifiedBy>YANGyoung.</cp:lastModifiedBy>
  <dcterms:modified xsi:type="dcterms:W3CDTF">2025-05-21T06:46:01Z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C9353895FE224884882AC9B1FEFC6F58_13</vt:lpwstr>
  </property>
  <property fmtid="{D5CDD505-2E9C-101B-9397-08002B2CF9AE}" pid="4" name="KSOTemplateDocerSaveRecord">
    <vt:lpwstr>eyJoZGlkIjoiYjFlNDRlNTVhYjY5ZTk3M2Q4OGU3Y2RjOTY5Zjg2NjMiLCJ1c2VySWQiOiIzNDczMDM2MTAifQ==</vt:lpwstr>
  </property>
</Properties>
</file>